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40" w:rsidRPr="003223AC" w:rsidRDefault="00351C40" w:rsidP="00351C40">
      <w:pPr>
        <w:spacing w:after="0" w:line="240" w:lineRule="auto"/>
        <w:jc w:val="center"/>
        <w:rPr>
          <w:rFonts w:ascii="High Tower Text" w:hAnsi="High Tower Text"/>
          <w:color w:val="000000"/>
          <w:sz w:val="36"/>
          <w:szCs w:val="18"/>
          <w:u w:val="single"/>
          <w:shd w:val="clear" w:color="auto" w:fill="FFFFFF"/>
        </w:rPr>
      </w:pPr>
      <w:r w:rsidRPr="003223AC">
        <w:rPr>
          <w:rFonts w:ascii="High Tower Text" w:hAnsi="High Tower Text"/>
          <w:color w:val="000000"/>
          <w:sz w:val="36"/>
          <w:szCs w:val="18"/>
          <w:u w:val="single"/>
          <w:shd w:val="clear" w:color="auto" w:fill="FFFFFF"/>
        </w:rPr>
        <w:t>Service of Light</w:t>
      </w:r>
    </w:p>
    <w:p w:rsidR="00351C40" w:rsidRDefault="00351C40" w:rsidP="00351C40">
      <w:pPr>
        <w:spacing w:after="0" w:line="240" w:lineRule="auto"/>
        <w:jc w:val="center"/>
        <w:rPr>
          <w:rStyle w:val="Strong"/>
          <w:rFonts w:ascii="Cambria" w:hAnsi="Cambria"/>
          <w:color w:val="000000"/>
          <w:sz w:val="20"/>
          <w:szCs w:val="18"/>
          <w:shd w:val="clear" w:color="auto" w:fill="FFFFFF"/>
        </w:rPr>
      </w:pPr>
      <w:r w:rsidRPr="002220D3">
        <w:rPr>
          <w:rFonts w:ascii="Cambria" w:hAnsi="Cambria"/>
          <w:color w:val="000000"/>
          <w:sz w:val="20"/>
          <w:szCs w:val="18"/>
          <w:shd w:val="clear" w:color="auto" w:fill="FFFFFF"/>
        </w:rPr>
        <w:t>Worship Leader - normal type.</w:t>
      </w:r>
      <w:r w:rsidRPr="002220D3">
        <w:rPr>
          <w:rStyle w:val="apple-converted-space"/>
          <w:rFonts w:ascii="Cambria" w:hAnsi="Cambria"/>
          <w:color w:val="000000"/>
          <w:sz w:val="20"/>
          <w:szCs w:val="18"/>
          <w:shd w:val="clear" w:color="auto" w:fill="FFFFFF"/>
        </w:rPr>
        <w:t> </w:t>
      </w:r>
      <w:r w:rsidRPr="002220D3">
        <w:rPr>
          <w:rStyle w:val="Strong"/>
          <w:rFonts w:ascii="Cambria" w:hAnsi="Cambria"/>
          <w:color w:val="000000"/>
          <w:sz w:val="20"/>
          <w:szCs w:val="18"/>
          <w:shd w:val="clear" w:color="auto" w:fill="FFFFFF"/>
        </w:rPr>
        <w:t>Congr</w:t>
      </w:r>
      <w:r>
        <w:rPr>
          <w:rStyle w:val="Strong"/>
          <w:rFonts w:ascii="Cambria" w:hAnsi="Cambria"/>
          <w:color w:val="000000"/>
          <w:sz w:val="20"/>
          <w:szCs w:val="18"/>
          <w:shd w:val="clear" w:color="auto" w:fill="FFFFFF"/>
        </w:rPr>
        <w:t>egational responses - bold type</w:t>
      </w:r>
    </w:p>
    <w:p w:rsidR="00351C40" w:rsidRPr="00351C40" w:rsidRDefault="00351C40" w:rsidP="00351C40">
      <w:pPr>
        <w:spacing w:after="120" w:line="240" w:lineRule="auto"/>
        <w:jc w:val="center"/>
        <w:rPr>
          <w:rFonts w:ascii="Cambria" w:hAnsi="Cambria"/>
          <w:sz w:val="18"/>
          <w:szCs w:val="18"/>
        </w:rPr>
      </w:pPr>
      <w:r w:rsidRPr="002220D3">
        <w:rPr>
          <w:rFonts w:ascii="Cambria" w:hAnsi="Cambria"/>
          <w:sz w:val="18"/>
          <w:szCs w:val="18"/>
        </w:rPr>
        <w:t>*Indicates all w</w:t>
      </w:r>
      <w:r>
        <w:rPr>
          <w:rFonts w:ascii="Cambria" w:hAnsi="Cambria"/>
          <w:sz w:val="18"/>
          <w:szCs w:val="18"/>
        </w:rPr>
        <w:t>ho are able are invited to stan</w:t>
      </w:r>
      <w:r w:rsidR="001A756E">
        <w:rPr>
          <w:rFonts w:ascii="Cambria" w:hAnsi="Cambria"/>
          <w:sz w:val="18"/>
          <w:szCs w:val="18"/>
        </w:rPr>
        <w:t>d</w:t>
      </w:r>
    </w:p>
    <w:p w:rsidR="002E24D8" w:rsidRPr="002E24D8" w:rsidRDefault="002E24D8" w:rsidP="002E24D8">
      <w:pPr>
        <w:spacing w:after="0" w:line="240" w:lineRule="auto"/>
        <w:outlineLvl w:val="0"/>
        <w:rPr>
          <w:rFonts w:ascii="High Tower Text" w:hAnsi="High Tower Text" w:cs="Garamond"/>
          <w:bCs/>
          <w:smallCaps/>
          <w:sz w:val="28"/>
          <w:szCs w:val="28"/>
          <w:lang w:val="en-CA"/>
        </w:rPr>
      </w:pPr>
      <w:r w:rsidRPr="002E24D8">
        <w:rPr>
          <w:rFonts w:ascii="High Tower Text" w:hAnsi="High Tower Text" w:cs="Garamond"/>
          <w:bCs/>
          <w:smallCaps/>
          <w:sz w:val="28"/>
          <w:szCs w:val="28"/>
          <w:vertAlign w:val="superscript"/>
          <w:lang w:val="en-CA"/>
        </w:rPr>
        <w:t>*</w:t>
      </w:r>
      <w:r w:rsidRPr="002E24D8">
        <w:rPr>
          <w:rFonts w:ascii="High Tower Text" w:hAnsi="High Tower Text" w:cs="Garamond"/>
          <w:bCs/>
          <w:smallCaps/>
          <w:sz w:val="28"/>
          <w:szCs w:val="28"/>
          <w:lang w:val="en-CA"/>
        </w:rPr>
        <w:t>Call to Worship</w:t>
      </w:r>
      <w:r w:rsidR="00A9756A" w:rsidRPr="00A9756A">
        <w:rPr>
          <w:rFonts w:ascii="Garamond" w:hAnsi="Garamond" w:cs="Garamond"/>
          <w:b/>
          <w:bCs/>
          <w:sz w:val="24"/>
          <w:szCs w:val="24"/>
          <w:vertAlign w:val="superscript"/>
          <w:lang w:val="en-CA"/>
        </w:rPr>
        <w:sym w:font="Wingdings" w:char="F055"/>
      </w:r>
    </w:p>
    <w:p w:rsidR="002E24D8" w:rsidRPr="002E24D8" w:rsidRDefault="002E24D8" w:rsidP="002E24D8">
      <w:pPr>
        <w:spacing w:after="0" w:line="240" w:lineRule="auto"/>
        <w:ind w:left="360"/>
        <w:outlineLvl w:val="0"/>
        <w:rPr>
          <w:rFonts w:asciiTheme="majorHAnsi" w:hAnsiTheme="majorHAnsi" w:cs="Garamond"/>
          <w:sz w:val="24"/>
          <w:szCs w:val="24"/>
          <w:lang w:val="en-CA"/>
        </w:rPr>
      </w:pPr>
      <w:r w:rsidRPr="002E24D8">
        <w:rPr>
          <w:rFonts w:asciiTheme="majorHAnsi" w:hAnsiTheme="majorHAnsi" w:cs="Garamond"/>
          <w:sz w:val="24"/>
          <w:szCs w:val="24"/>
          <w:lang w:val="en-CA"/>
        </w:rPr>
        <w:t>God is my light and my salvation: whom shall I fear?</w:t>
      </w:r>
    </w:p>
    <w:p w:rsidR="002E24D8" w:rsidRPr="002E24D8" w:rsidRDefault="002E24D8" w:rsidP="002E24D8">
      <w:pPr>
        <w:spacing w:after="0" w:line="240" w:lineRule="auto"/>
        <w:ind w:left="360"/>
        <w:rPr>
          <w:rFonts w:asciiTheme="majorHAnsi" w:hAnsiTheme="majorHAnsi" w:cs="Garamond"/>
          <w:b/>
          <w:bCs/>
          <w:sz w:val="24"/>
          <w:szCs w:val="24"/>
          <w:lang w:val="en-CA"/>
        </w:rPr>
      </w:pPr>
      <w:r w:rsidRPr="002E24D8">
        <w:rPr>
          <w:rFonts w:asciiTheme="majorHAnsi" w:hAnsiTheme="majorHAnsi" w:cs="Garamond"/>
          <w:b/>
          <w:bCs/>
          <w:sz w:val="24"/>
          <w:szCs w:val="24"/>
          <w:lang w:val="en-CA"/>
        </w:rPr>
        <w:t>God is the strength of my life:  whom shall I dread?</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I am seeking your presence, O God.</w:t>
      </w:r>
    </w:p>
    <w:p w:rsidR="002E24D8" w:rsidRPr="002E24D8" w:rsidRDefault="002E24D8" w:rsidP="002E24D8">
      <w:pPr>
        <w:spacing w:after="0" w:line="240" w:lineRule="auto"/>
        <w:ind w:left="360"/>
        <w:rPr>
          <w:rFonts w:asciiTheme="majorHAnsi" w:hAnsiTheme="majorHAnsi" w:cs="Garamond"/>
          <w:b/>
          <w:bCs/>
          <w:sz w:val="24"/>
          <w:szCs w:val="24"/>
          <w:lang w:val="en-CA"/>
        </w:rPr>
      </w:pPr>
      <w:r w:rsidRPr="002E24D8">
        <w:rPr>
          <w:rFonts w:asciiTheme="majorHAnsi" w:hAnsiTheme="majorHAnsi" w:cs="Garamond"/>
          <w:b/>
          <w:bCs/>
          <w:sz w:val="24"/>
          <w:szCs w:val="24"/>
          <w:lang w:val="en-CA"/>
        </w:rPr>
        <w:t xml:space="preserve">Do not abandon me to my foes.  </w:t>
      </w:r>
    </w:p>
    <w:p w:rsidR="002E24D8" w:rsidRPr="002E24D8" w:rsidRDefault="002E24D8" w:rsidP="002E24D8">
      <w:pPr>
        <w:spacing w:after="0" w:line="240" w:lineRule="auto"/>
        <w:ind w:left="360"/>
        <w:rPr>
          <w:rFonts w:asciiTheme="majorHAnsi" w:hAnsiTheme="majorHAnsi" w:cs="Garamond"/>
          <w:b/>
          <w:bCs/>
          <w:sz w:val="24"/>
          <w:szCs w:val="24"/>
          <w:lang w:val="en-CA"/>
        </w:rPr>
      </w:pPr>
      <w:r w:rsidRPr="002E24D8">
        <w:rPr>
          <w:rFonts w:asciiTheme="majorHAnsi" w:hAnsiTheme="majorHAnsi" w:cs="Garamond"/>
          <w:b/>
          <w:bCs/>
          <w:sz w:val="24"/>
          <w:szCs w:val="24"/>
          <w:lang w:val="en-CA"/>
        </w:rPr>
        <w:t xml:space="preserve">There are people who hate me; </w:t>
      </w:r>
    </w:p>
    <w:p w:rsidR="002E24D8" w:rsidRPr="002E24D8" w:rsidRDefault="002E24D8" w:rsidP="002E24D8">
      <w:pPr>
        <w:spacing w:after="0" w:line="240" w:lineRule="auto"/>
        <w:ind w:left="360"/>
        <w:rPr>
          <w:rFonts w:asciiTheme="majorHAnsi" w:hAnsiTheme="majorHAnsi" w:cs="Garamond"/>
          <w:b/>
          <w:bCs/>
          <w:sz w:val="24"/>
          <w:szCs w:val="24"/>
          <w:lang w:val="en-CA"/>
        </w:rPr>
      </w:pPr>
      <w:proofErr w:type="gramStart"/>
      <w:r w:rsidRPr="002E24D8">
        <w:rPr>
          <w:rFonts w:asciiTheme="majorHAnsi" w:hAnsiTheme="majorHAnsi" w:cs="Garamond"/>
          <w:b/>
          <w:bCs/>
          <w:sz w:val="24"/>
          <w:szCs w:val="24"/>
          <w:lang w:val="en-CA"/>
        </w:rPr>
        <w:t>there</w:t>
      </w:r>
      <w:proofErr w:type="gramEnd"/>
      <w:r w:rsidRPr="002E24D8">
        <w:rPr>
          <w:rFonts w:asciiTheme="majorHAnsi" w:hAnsiTheme="majorHAnsi" w:cs="Garamond"/>
          <w:b/>
          <w:bCs/>
          <w:sz w:val="24"/>
          <w:szCs w:val="24"/>
          <w:lang w:val="en-CA"/>
        </w:rPr>
        <w:t xml:space="preserve"> are things that control me; </w:t>
      </w:r>
    </w:p>
    <w:p w:rsidR="002E24D8" w:rsidRPr="002E24D8" w:rsidRDefault="002E24D8" w:rsidP="002E24D8">
      <w:pPr>
        <w:spacing w:after="0" w:line="240" w:lineRule="auto"/>
        <w:ind w:left="360"/>
        <w:rPr>
          <w:rFonts w:asciiTheme="majorHAnsi" w:hAnsiTheme="majorHAnsi" w:cs="Garamond"/>
          <w:b/>
          <w:bCs/>
          <w:sz w:val="24"/>
          <w:szCs w:val="24"/>
          <w:lang w:val="en-CA"/>
        </w:rPr>
      </w:pPr>
      <w:proofErr w:type="gramStart"/>
      <w:r w:rsidRPr="002E24D8">
        <w:rPr>
          <w:rFonts w:asciiTheme="majorHAnsi" w:hAnsiTheme="majorHAnsi" w:cs="Garamond"/>
          <w:b/>
          <w:bCs/>
          <w:sz w:val="24"/>
          <w:szCs w:val="24"/>
          <w:lang w:val="en-CA"/>
        </w:rPr>
        <w:t>there</w:t>
      </w:r>
      <w:proofErr w:type="gramEnd"/>
      <w:r w:rsidRPr="002E24D8">
        <w:rPr>
          <w:rFonts w:asciiTheme="majorHAnsi" w:hAnsiTheme="majorHAnsi" w:cs="Garamond"/>
          <w:b/>
          <w:bCs/>
          <w:sz w:val="24"/>
          <w:szCs w:val="24"/>
          <w:lang w:val="en-CA"/>
        </w:rPr>
        <w:t xml:space="preserve"> are places that frighten me.</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Trust in God.  Stand fast and have courage.</w:t>
      </w:r>
    </w:p>
    <w:p w:rsidR="002E24D8" w:rsidRPr="002E24D8" w:rsidRDefault="002E24D8" w:rsidP="002E24D8">
      <w:pPr>
        <w:spacing w:after="0" w:line="240" w:lineRule="auto"/>
        <w:ind w:left="360"/>
        <w:rPr>
          <w:rFonts w:asciiTheme="majorHAnsi" w:hAnsiTheme="majorHAnsi" w:cs="Garamond"/>
          <w:b/>
          <w:bCs/>
          <w:sz w:val="24"/>
          <w:szCs w:val="24"/>
          <w:lang w:val="en-CA"/>
        </w:rPr>
      </w:pPr>
      <w:r w:rsidRPr="002E24D8">
        <w:rPr>
          <w:rFonts w:asciiTheme="majorHAnsi" w:hAnsiTheme="majorHAnsi" w:cs="Garamond"/>
          <w:b/>
          <w:bCs/>
          <w:sz w:val="24"/>
          <w:szCs w:val="24"/>
          <w:lang w:val="en-CA"/>
        </w:rPr>
        <w:t>Help us this night not to fall away.  Strengthen our faith, increase our love for one another, and gi</w:t>
      </w:r>
      <w:r>
        <w:rPr>
          <w:rFonts w:asciiTheme="majorHAnsi" w:hAnsiTheme="majorHAnsi" w:cs="Garamond"/>
          <w:b/>
          <w:bCs/>
          <w:sz w:val="24"/>
          <w:szCs w:val="24"/>
          <w:lang w:val="en-CA"/>
        </w:rPr>
        <w:t>ve us the courage to withstand.</w:t>
      </w:r>
    </w:p>
    <w:p w:rsidR="00C61F9C" w:rsidRPr="002E24D8" w:rsidRDefault="00C61F9C" w:rsidP="001067C3">
      <w:pPr>
        <w:spacing w:before="100" w:beforeAutospacing="1" w:after="100" w:afterAutospacing="1" w:line="240" w:lineRule="auto"/>
        <w:rPr>
          <w:rFonts w:ascii="High Tower Text" w:eastAsia="Times New Roman" w:hAnsi="High Tower Text" w:cs="Arial"/>
          <w:bCs/>
          <w:smallCaps/>
          <w:color w:val="000000"/>
          <w:sz w:val="28"/>
          <w:szCs w:val="24"/>
          <w:shd w:val="clear" w:color="auto" w:fill="FFFFFF"/>
        </w:rPr>
      </w:pPr>
      <w:r w:rsidRPr="002E24D8">
        <w:rPr>
          <w:rFonts w:ascii="High Tower Text" w:eastAsia="Times New Roman" w:hAnsi="High Tower Text" w:cs="Arial"/>
          <w:bCs/>
          <w:smallCaps/>
          <w:color w:val="000000"/>
          <w:sz w:val="28"/>
          <w:szCs w:val="24"/>
          <w:shd w:val="clear" w:color="auto" w:fill="FFFFFF"/>
        </w:rPr>
        <w:t>Choral Introit</w:t>
      </w:r>
    </w:p>
    <w:p w:rsidR="002E24D8" w:rsidRPr="002E24D8" w:rsidRDefault="002E24D8" w:rsidP="002E24D8">
      <w:pPr>
        <w:spacing w:after="0" w:line="240" w:lineRule="auto"/>
        <w:outlineLvl w:val="0"/>
        <w:rPr>
          <w:rFonts w:ascii="High Tower Text" w:hAnsi="High Tower Text" w:cs="Garamond"/>
          <w:bCs/>
          <w:smallCaps/>
          <w:sz w:val="28"/>
          <w:szCs w:val="28"/>
          <w:lang w:val="en-CA"/>
        </w:rPr>
      </w:pPr>
      <w:r w:rsidRPr="002E24D8">
        <w:rPr>
          <w:rFonts w:ascii="High Tower Text" w:hAnsi="High Tower Text" w:cs="Garamond"/>
          <w:bCs/>
          <w:smallCaps/>
          <w:sz w:val="28"/>
          <w:szCs w:val="28"/>
          <w:vertAlign w:val="superscript"/>
          <w:lang w:val="en-CA"/>
        </w:rPr>
        <w:t>*</w:t>
      </w:r>
      <w:r w:rsidRPr="002E24D8">
        <w:rPr>
          <w:rFonts w:ascii="High Tower Text" w:hAnsi="High Tower Text" w:cs="Garamond"/>
          <w:bCs/>
          <w:smallCaps/>
          <w:sz w:val="28"/>
          <w:szCs w:val="28"/>
          <w:lang w:val="en-CA"/>
        </w:rPr>
        <w:t>Prayer at the Lighting of the Candles</w:t>
      </w:r>
      <w:r w:rsidR="00A9756A" w:rsidRPr="00A9756A">
        <w:rPr>
          <w:rFonts w:ascii="Garamond" w:hAnsi="Garamond" w:cs="Garamond"/>
          <w:b/>
          <w:bCs/>
          <w:sz w:val="24"/>
          <w:szCs w:val="24"/>
          <w:vertAlign w:val="superscript"/>
          <w:lang w:val="en-CA"/>
        </w:rPr>
        <w:sym w:font="Wingdings" w:char="F055"/>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 xml:space="preserve">O Gracious Light, Pure brightness of the eternal Creator in heaven, </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O Jesus Christ, holy and Blessed!</w:t>
      </w:r>
    </w:p>
    <w:p w:rsidR="002E24D8" w:rsidRPr="002E24D8" w:rsidRDefault="002E24D8" w:rsidP="002E24D8">
      <w:pPr>
        <w:spacing w:after="0" w:line="240" w:lineRule="auto"/>
        <w:ind w:left="360"/>
        <w:rPr>
          <w:rFonts w:asciiTheme="majorHAnsi" w:hAnsiTheme="majorHAnsi" w:cs="Garamond"/>
          <w:b/>
          <w:bCs/>
          <w:sz w:val="24"/>
          <w:szCs w:val="24"/>
          <w:lang w:val="en-CA"/>
        </w:rPr>
      </w:pPr>
      <w:r w:rsidRPr="002E24D8">
        <w:rPr>
          <w:rFonts w:asciiTheme="majorHAnsi" w:hAnsiTheme="majorHAnsi" w:cs="Garamond"/>
          <w:b/>
          <w:bCs/>
          <w:sz w:val="24"/>
          <w:szCs w:val="24"/>
          <w:lang w:val="en-CA"/>
        </w:rPr>
        <w:t xml:space="preserve">Now as we come to the setting of the sun, </w:t>
      </w:r>
    </w:p>
    <w:p w:rsidR="002E24D8" w:rsidRPr="002E24D8" w:rsidRDefault="002E24D8" w:rsidP="002E24D8">
      <w:pPr>
        <w:spacing w:after="0" w:line="240" w:lineRule="auto"/>
        <w:ind w:left="360"/>
        <w:rPr>
          <w:rFonts w:asciiTheme="majorHAnsi" w:hAnsiTheme="majorHAnsi" w:cs="Garamond"/>
          <w:b/>
          <w:bCs/>
          <w:sz w:val="24"/>
          <w:szCs w:val="24"/>
          <w:lang w:val="en-CA"/>
        </w:rPr>
      </w:pPr>
      <w:proofErr w:type="gramStart"/>
      <w:r w:rsidRPr="002E24D8">
        <w:rPr>
          <w:rFonts w:asciiTheme="majorHAnsi" w:hAnsiTheme="majorHAnsi" w:cs="Garamond"/>
          <w:b/>
          <w:bCs/>
          <w:sz w:val="24"/>
          <w:szCs w:val="24"/>
          <w:lang w:val="en-CA"/>
        </w:rPr>
        <w:t>and</w:t>
      </w:r>
      <w:proofErr w:type="gramEnd"/>
      <w:r w:rsidRPr="002E24D8">
        <w:rPr>
          <w:rFonts w:asciiTheme="majorHAnsi" w:hAnsiTheme="majorHAnsi" w:cs="Garamond"/>
          <w:b/>
          <w:bCs/>
          <w:sz w:val="24"/>
          <w:szCs w:val="24"/>
          <w:lang w:val="en-CA"/>
        </w:rPr>
        <w:t xml:space="preserve"> our eyes behold your vesper light, </w:t>
      </w:r>
    </w:p>
    <w:p w:rsidR="002E24D8" w:rsidRPr="002E24D8" w:rsidRDefault="002E24D8" w:rsidP="002E24D8">
      <w:pPr>
        <w:spacing w:after="0" w:line="240" w:lineRule="auto"/>
        <w:ind w:left="360"/>
        <w:rPr>
          <w:rFonts w:asciiTheme="majorHAnsi" w:hAnsiTheme="majorHAnsi" w:cs="Garamond"/>
          <w:b/>
          <w:bCs/>
          <w:sz w:val="24"/>
          <w:szCs w:val="24"/>
          <w:lang w:val="en-CA"/>
        </w:rPr>
      </w:pPr>
      <w:proofErr w:type="gramStart"/>
      <w:r w:rsidRPr="002E24D8">
        <w:rPr>
          <w:rFonts w:asciiTheme="majorHAnsi" w:hAnsiTheme="majorHAnsi" w:cs="Garamond"/>
          <w:b/>
          <w:bCs/>
          <w:sz w:val="24"/>
          <w:szCs w:val="24"/>
          <w:lang w:val="en-CA"/>
        </w:rPr>
        <w:t>we</w:t>
      </w:r>
      <w:proofErr w:type="gramEnd"/>
      <w:r w:rsidRPr="002E24D8">
        <w:rPr>
          <w:rFonts w:asciiTheme="majorHAnsi" w:hAnsiTheme="majorHAnsi" w:cs="Garamond"/>
          <w:b/>
          <w:bCs/>
          <w:sz w:val="24"/>
          <w:szCs w:val="24"/>
          <w:lang w:val="en-CA"/>
        </w:rPr>
        <w:t xml:space="preserve"> sing your praises, Holy God, One in Trinity.</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 xml:space="preserve">You are worthy at all times to be praised by happy voices, </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 xml:space="preserve">O Christ of God, </w:t>
      </w:r>
    </w:p>
    <w:p w:rsidR="002E24D8" w:rsidRPr="002E24D8" w:rsidRDefault="002E24D8" w:rsidP="002E24D8">
      <w:pPr>
        <w:spacing w:after="0" w:line="240" w:lineRule="auto"/>
        <w:ind w:left="360"/>
        <w:rPr>
          <w:rFonts w:asciiTheme="majorHAnsi" w:hAnsiTheme="majorHAnsi" w:cs="Garamond"/>
          <w:sz w:val="24"/>
          <w:szCs w:val="24"/>
          <w:lang w:val="en-CA"/>
        </w:rPr>
      </w:pPr>
      <w:r w:rsidRPr="002E24D8">
        <w:rPr>
          <w:rFonts w:asciiTheme="majorHAnsi" w:hAnsiTheme="majorHAnsi" w:cs="Garamond"/>
          <w:sz w:val="24"/>
          <w:szCs w:val="24"/>
          <w:lang w:val="en-CA"/>
        </w:rPr>
        <w:t xml:space="preserve">O Giver of Life, </w:t>
      </w:r>
    </w:p>
    <w:p w:rsidR="002E24D8" w:rsidRPr="002E24D8" w:rsidRDefault="002E24D8" w:rsidP="002E24D8">
      <w:pPr>
        <w:spacing w:after="0" w:line="240" w:lineRule="auto"/>
        <w:ind w:left="360"/>
        <w:rPr>
          <w:rFonts w:asciiTheme="majorHAnsi" w:hAnsiTheme="majorHAnsi" w:cs="Garamond"/>
          <w:sz w:val="24"/>
          <w:szCs w:val="24"/>
          <w:lang w:val="en-CA"/>
        </w:rPr>
      </w:pPr>
      <w:proofErr w:type="gramStart"/>
      <w:r w:rsidRPr="002E24D8">
        <w:rPr>
          <w:rFonts w:asciiTheme="majorHAnsi" w:hAnsiTheme="majorHAnsi" w:cs="Garamond"/>
          <w:sz w:val="24"/>
          <w:szCs w:val="24"/>
          <w:lang w:val="en-CA"/>
        </w:rPr>
        <w:t>and</w:t>
      </w:r>
      <w:proofErr w:type="gramEnd"/>
      <w:r w:rsidRPr="002E24D8">
        <w:rPr>
          <w:rFonts w:asciiTheme="majorHAnsi" w:hAnsiTheme="majorHAnsi" w:cs="Garamond"/>
          <w:sz w:val="24"/>
          <w:szCs w:val="24"/>
          <w:lang w:val="en-CA"/>
        </w:rPr>
        <w:t xml:space="preserve"> to be glorified through all the worlds.</w:t>
      </w:r>
    </w:p>
    <w:p w:rsidR="002E24D8" w:rsidRDefault="002E24D8" w:rsidP="001067C3">
      <w:pPr>
        <w:spacing w:before="100" w:beforeAutospacing="1" w:after="100" w:afterAutospacing="1" w:line="240" w:lineRule="auto"/>
        <w:rPr>
          <w:rFonts w:ascii="High Tower Text" w:eastAsia="Times New Roman" w:hAnsi="High Tower Text" w:cs="Arial"/>
          <w:bCs/>
          <w:smallCaps/>
          <w:color w:val="000000"/>
          <w:sz w:val="28"/>
          <w:szCs w:val="24"/>
          <w:shd w:val="clear" w:color="auto" w:fill="FFFFFF"/>
        </w:rPr>
      </w:pPr>
      <w:r>
        <w:rPr>
          <w:rFonts w:ascii="High Tower Text" w:eastAsia="Times New Roman" w:hAnsi="High Tower Text" w:cs="Arial"/>
          <w:bCs/>
          <w:smallCaps/>
          <w:color w:val="000000"/>
          <w:sz w:val="28"/>
          <w:szCs w:val="24"/>
          <w:shd w:val="clear" w:color="auto" w:fill="FFFFFF"/>
        </w:rPr>
        <w:t>Hymn</w:t>
      </w:r>
      <w:r w:rsidR="00351C40">
        <w:rPr>
          <w:rFonts w:ascii="High Tower Text" w:eastAsia="Times New Roman" w:hAnsi="High Tower Text" w:cs="Arial"/>
          <w:bCs/>
          <w:smallCaps/>
          <w:color w:val="000000"/>
          <w:sz w:val="28"/>
          <w:szCs w:val="24"/>
          <w:shd w:val="clear" w:color="auto" w:fill="FFFFFF"/>
        </w:rPr>
        <w:tab/>
      </w:r>
      <w:r w:rsidR="00351C40" w:rsidRPr="00351C40">
        <w:rPr>
          <w:rFonts w:ascii="High Tower Text" w:eastAsia="Times New Roman" w:hAnsi="High Tower Text" w:cs="Arial"/>
          <w:bCs/>
          <w:color w:val="000000"/>
          <w:sz w:val="28"/>
          <w:szCs w:val="24"/>
          <w:shd w:val="clear" w:color="auto" w:fill="FFFFFF"/>
        </w:rPr>
        <w:t>“Go to Dark Gethsemane</w:t>
      </w:r>
      <w:r w:rsidR="00351C40">
        <w:rPr>
          <w:rFonts w:ascii="High Tower Text" w:eastAsia="Times New Roman" w:hAnsi="High Tower Text" w:cs="Arial"/>
          <w:bCs/>
          <w:color w:val="000000"/>
          <w:sz w:val="28"/>
          <w:szCs w:val="24"/>
          <w:shd w:val="clear" w:color="auto" w:fill="FFFFFF"/>
        </w:rPr>
        <w:t>” v. 1-3</w:t>
      </w:r>
      <w:r w:rsidR="00351C40">
        <w:rPr>
          <w:rFonts w:ascii="High Tower Text" w:eastAsia="Times New Roman" w:hAnsi="High Tower Text" w:cs="Arial"/>
          <w:bCs/>
          <w:color w:val="000000"/>
          <w:sz w:val="28"/>
          <w:szCs w:val="24"/>
          <w:shd w:val="clear" w:color="auto" w:fill="FFFFFF"/>
        </w:rPr>
        <w:tab/>
        <w:t>#196</w:t>
      </w:r>
    </w:p>
    <w:p w:rsidR="00351C40" w:rsidRDefault="002E24D8" w:rsidP="00605A72">
      <w:pPr>
        <w:spacing w:after="0" w:line="240" w:lineRule="auto"/>
        <w:rPr>
          <w:rFonts w:ascii="High Tower Text" w:eastAsia="Times New Roman" w:hAnsi="High Tower Text" w:cs="Arial"/>
          <w:bCs/>
          <w:smallCaps/>
          <w:color w:val="000000"/>
          <w:sz w:val="28"/>
          <w:szCs w:val="24"/>
          <w:shd w:val="clear" w:color="auto" w:fill="FFFFFF"/>
        </w:rPr>
      </w:pPr>
      <w:r w:rsidRPr="002E24D8">
        <w:rPr>
          <w:rFonts w:ascii="High Tower Text" w:eastAsia="Times New Roman" w:hAnsi="High Tower Text" w:cs="Arial"/>
          <w:bCs/>
          <w:smallCaps/>
          <w:color w:val="000000"/>
          <w:sz w:val="28"/>
          <w:szCs w:val="24"/>
          <w:shd w:val="clear" w:color="auto" w:fill="FFFFFF"/>
        </w:rPr>
        <w:t>Lighting the Candles</w:t>
      </w:r>
    </w:p>
    <w:p w:rsidR="00605A72" w:rsidRPr="00605A72" w:rsidRDefault="00605A72" w:rsidP="00605A72">
      <w:pPr>
        <w:spacing w:after="100" w:afterAutospacing="1" w:line="240" w:lineRule="auto"/>
        <w:ind w:left="720"/>
        <w:rPr>
          <w:rFonts w:asciiTheme="majorHAnsi" w:eastAsia="Times New Roman" w:hAnsiTheme="majorHAnsi" w:cs="Arial"/>
          <w:bCs/>
          <w:color w:val="000000"/>
          <w:sz w:val="20"/>
          <w:szCs w:val="24"/>
          <w:shd w:val="clear" w:color="auto" w:fill="FFFFFF"/>
        </w:rPr>
      </w:pPr>
      <w:r>
        <w:rPr>
          <w:rFonts w:asciiTheme="majorHAnsi" w:eastAsia="Times New Roman" w:hAnsiTheme="majorHAnsi" w:cs="Arial"/>
          <w:bCs/>
          <w:color w:val="000000"/>
          <w:sz w:val="20"/>
          <w:szCs w:val="24"/>
          <w:shd w:val="clear" w:color="auto" w:fill="FFFFFF"/>
        </w:rPr>
        <w:t>After the table candles are lit, you are invited to come forward, to take a candle and light it off of one of the table candles.</w:t>
      </w:r>
    </w:p>
    <w:p w:rsidR="00605A72" w:rsidRDefault="00605A72" w:rsidP="0070475A">
      <w:pPr>
        <w:spacing w:after="0"/>
        <w:jc w:val="center"/>
        <w:rPr>
          <w:rFonts w:ascii="Baskerville Old Face" w:hAnsi="Baskerville Old Face"/>
          <w:b/>
          <w:bCs/>
          <w:i/>
          <w:sz w:val="28"/>
          <w:szCs w:val="28"/>
          <w:u w:val="single"/>
        </w:rPr>
      </w:pPr>
    </w:p>
    <w:p w:rsidR="0070475A" w:rsidRPr="003223AC" w:rsidRDefault="00351C40" w:rsidP="0070475A">
      <w:pPr>
        <w:spacing w:after="0"/>
        <w:jc w:val="center"/>
        <w:rPr>
          <w:rFonts w:ascii="High Tower Text" w:hAnsi="High Tower Text"/>
          <w:bCs/>
          <w:sz w:val="36"/>
          <w:szCs w:val="28"/>
          <w:u w:val="single"/>
        </w:rPr>
      </w:pPr>
      <w:r w:rsidRPr="003223AC">
        <w:rPr>
          <w:rFonts w:ascii="High Tower Text" w:hAnsi="High Tower Text"/>
          <w:bCs/>
          <w:sz w:val="36"/>
          <w:szCs w:val="28"/>
          <w:u w:val="single"/>
        </w:rPr>
        <w:lastRenderedPageBreak/>
        <w:t>Service of Shadows</w:t>
      </w:r>
    </w:p>
    <w:p w:rsidR="00605A72" w:rsidRPr="00605A72" w:rsidRDefault="00351C40" w:rsidP="00605A72">
      <w:pPr>
        <w:spacing w:line="240" w:lineRule="auto"/>
        <w:rPr>
          <w:rFonts w:asciiTheme="majorHAnsi" w:hAnsiTheme="majorHAnsi" w:cs="Garamond"/>
          <w:iCs/>
          <w:szCs w:val="24"/>
          <w:lang w:val="en-CA"/>
        </w:rPr>
      </w:pPr>
      <w:r w:rsidRPr="00605A72">
        <w:rPr>
          <w:rFonts w:asciiTheme="majorHAnsi" w:hAnsiTheme="majorHAnsi" w:cs="Garamond"/>
          <w:iCs/>
          <w:szCs w:val="24"/>
          <w:lang w:val="en-CA"/>
        </w:rPr>
        <w:t>As you listen to the readings to follow, you are invited to extinguish their candle at some point when a reading particularly strikes them – or when all the readings are finished</w:t>
      </w:r>
      <w:r w:rsidR="00605A72" w:rsidRPr="00605A72">
        <w:rPr>
          <w:rFonts w:asciiTheme="majorHAnsi" w:hAnsiTheme="majorHAnsi" w:cs="Garamond"/>
          <w:iCs/>
          <w:szCs w:val="24"/>
          <w:lang w:val="en-CA"/>
        </w:rPr>
        <w:t>.</w:t>
      </w:r>
    </w:p>
    <w:p w:rsidR="0070475A" w:rsidRPr="001067C3" w:rsidRDefault="0070475A" w:rsidP="001067C3">
      <w:pPr>
        <w:spacing w:after="0"/>
        <w:jc w:val="center"/>
        <w:rPr>
          <w:rFonts w:asciiTheme="majorHAnsi" w:hAnsiTheme="majorHAnsi"/>
          <w:b/>
          <w:bCs/>
          <w:i/>
        </w:rPr>
      </w:pPr>
      <w:r w:rsidRPr="0070475A">
        <w:rPr>
          <w:rFonts w:asciiTheme="majorHAnsi" w:hAnsiTheme="majorHAnsi"/>
          <w:b/>
          <w:bCs/>
          <w:i/>
        </w:rPr>
        <w:t>I</w:t>
      </w:r>
    </w:p>
    <w:p w:rsidR="0070475A" w:rsidRPr="002E24D8" w:rsidRDefault="002E24D8" w:rsidP="0070475A">
      <w:pPr>
        <w:spacing w:after="0"/>
        <w:jc w:val="both"/>
        <w:rPr>
          <w:rFonts w:ascii="High Tower Text" w:hAnsi="High Tower Text"/>
          <w:bCs/>
          <w:smallCaps/>
        </w:rPr>
      </w:pPr>
      <w:r w:rsidRPr="002E24D8">
        <w:rPr>
          <w:rFonts w:ascii="High Tower Text" w:hAnsi="High Tower Text"/>
          <w:bCs/>
          <w:smallCaps/>
          <w:sz w:val="28"/>
        </w:rPr>
        <w:t>Shadow of Betrayal</w:t>
      </w:r>
      <w:r>
        <w:rPr>
          <w:rFonts w:ascii="High Tower Text" w:hAnsi="High Tower Text"/>
          <w:bCs/>
          <w:smallCaps/>
        </w:rPr>
        <w:tab/>
        <w:t xml:space="preserve">      </w:t>
      </w:r>
      <w:r>
        <w:rPr>
          <w:rFonts w:ascii="High Tower Text" w:hAnsi="High Tower Text"/>
          <w:bCs/>
          <w:smallCaps/>
        </w:rPr>
        <w:tab/>
      </w:r>
      <w:r>
        <w:rPr>
          <w:rFonts w:ascii="High Tower Text" w:hAnsi="High Tower Text"/>
          <w:bCs/>
          <w:smallCaps/>
        </w:rPr>
        <w:tab/>
      </w:r>
      <w:r>
        <w:rPr>
          <w:rFonts w:ascii="High Tower Text" w:hAnsi="High Tower Text"/>
          <w:bCs/>
          <w:smallCaps/>
        </w:rPr>
        <w:tab/>
      </w:r>
      <w:r>
        <w:rPr>
          <w:rFonts w:ascii="High Tower Text" w:hAnsi="High Tower Text"/>
          <w:bCs/>
          <w:smallCaps/>
        </w:rPr>
        <w:tab/>
      </w:r>
      <w:r>
        <w:rPr>
          <w:rFonts w:ascii="High Tower Text" w:hAnsi="High Tower Text"/>
          <w:bCs/>
          <w:smallCaps/>
        </w:rPr>
        <w:tab/>
      </w:r>
    </w:p>
    <w:p w:rsidR="0070475A" w:rsidRPr="002E24D8" w:rsidRDefault="003223AC" w:rsidP="002E24D8">
      <w:pPr>
        <w:spacing w:after="0"/>
        <w:ind w:firstLine="360"/>
        <w:jc w:val="both"/>
        <w:rPr>
          <w:rFonts w:asciiTheme="majorHAnsi" w:hAnsiTheme="majorHAnsi"/>
          <w:bCs/>
        </w:rPr>
      </w:pPr>
      <w:r>
        <w:rPr>
          <w:rFonts w:asciiTheme="majorHAnsi" w:hAnsiTheme="majorHAnsi"/>
          <w:bCs/>
        </w:rPr>
        <w:t>Matthew 26:20-25</w:t>
      </w:r>
    </w:p>
    <w:p w:rsidR="0070475A" w:rsidRDefault="0070475A" w:rsidP="00351C40">
      <w:pPr>
        <w:ind w:firstLine="360"/>
        <w:jc w:val="both"/>
        <w:rPr>
          <w:rFonts w:asciiTheme="majorHAnsi" w:hAnsiTheme="majorHAnsi"/>
          <w:bCs/>
        </w:rPr>
      </w:pPr>
      <w:r w:rsidRPr="002E24D8">
        <w:rPr>
          <w:rFonts w:asciiTheme="majorHAnsi" w:hAnsiTheme="majorHAnsi"/>
          <w:bCs/>
        </w:rPr>
        <w:t>Extinguishing of the First Candle</w:t>
      </w:r>
    </w:p>
    <w:p w:rsidR="003223AC" w:rsidRPr="003223AC" w:rsidRDefault="003223AC" w:rsidP="00351C40">
      <w:pPr>
        <w:ind w:firstLine="360"/>
        <w:jc w:val="both"/>
        <w:rPr>
          <w:rFonts w:asciiTheme="majorHAnsi" w:hAnsiTheme="majorHAnsi"/>
          <w:bCs/>
          <w:smallCaps/>
        </w:rPr>
      </w:pPr>
      <w:r w:rsidRPr="003223AC">
        <w:rPr>
          <w:rFonts w:asciiTheme="majorHAnsi" w:hAnsiTheme="majorHAnsi"/>
          <w:bCs/>
          <w:smallCaps/>
          <w:highlight w:val="yellow"/>
        </w:rPr>
        <w:t>Anthem</w:t>
      </w:r>
      <w:r w:rsidRPr="003223AC">
        <w:rPr>
          <w:rFonts w:asciiTheme="majorHAnsi" w:hAnsiTheme="majorHAnsi"/>
          <w:bCs/>
          <w:smallCaps/>
          <w:highlight w:val="yellow"/>
        </w:rPr>
        <w:tab/>
      </w:r>
      <w:r w:rsidRPr="003223AC">
        <w:rPr>
          <w:rFonts w:asciiTheme="majorHAnsi" w:hAnsiTheme="majorHAnsi"/>
          <w:bCs/>
          <w:smallCaps/>
          <w:highlight w:val="yellow"/>
        </w:rPr>
        <w:tab/>
        <w:t>“In the Garden”</w:t>
      </w:r>
      <w:r>
        <w:rPr>
          <w:rFonts w:asciiTheme="majorHAnsi" w:hAnsiTheme="majorHAnsi"/>
          <w:bCs/>
          <w:smallCaps/>
        </w:rPr>
        <w:tab/>
      </w:r>
      <w:r>
        <w:rPr>
          <w:rFonts w:asciiTheme="majorHAnsi" w:hAnsiTheme="majorHAnsi"/>
          <w:bCs/>
          <w:smallCaps/>
        </w:rPr>
        <w:tab/>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t>II</w:t>
      </w:r>
    </w:p>
    <w:p w:rsidR="0070475A" w:rsidRPr="0077130A" w:rsidRDefault="0077130A" w:rsidP="0070475A">
      <w:pPr>
        <w:spacing w:after="0"/>
        <w:jc w:val="both"/>
        <w:rPr>
          <w:rFonts w:ascii="High Tower Text" w:hAnsi="High Tower Text"/>
          <w:bCs/>
          <w:smallCaps/>
        </w:rPr>
      </w:pPr>
      <w:r w:rsidRPr="0077130A">
        <w:rPr>
          <w:rFonts w:ascii="High Tower Text" w:hAnsi="High Tower Text"/>
          <w:bCs/>
          <w:smallCaps/>
          <w:sz w:val="28"/>
        </w:rPr>
        <w:t xml:space="preserve">Shadow of </w:t>
      </w:r>
      <w:r w:rsidR="003223AC">
        <w:rPr>
          <w:rFonts w:ascii="High Tower Text" w:hAnsi="High Tower Text"/>
          <w:bCs/>
          <w:smallCaps/>
          <w:sz w:val="28"/>
        </w:rPr>
        <w:t>Agony of Spirit and Arrest</w:t>
      </w:r>
      <w:r w:rsidR="003223AC">
        <w:rPr>
          <w:rFonts w:ascii="High Tower Text" w:hAnsi="High Tower Text"/>
          <w:bCs/>
          <w:smallCaps/>
        </w:rPr>
        <w:t xml:space="preserve">    </w:t>
      </w:r>
    </w:p>
    <w:p w:rsidR="0070475A" w:rsidRPr="0077130A" w:rsidRDefault="003223AC" w:rsidP="003223AC">
      <w:pPr>
        <w:spacing w:after="0"/>
        <w:ind w:firstLine="360"/>
        <w:jc w:val="both"/>
        <w:rPr>
          <w:rFonts w:asciiTheme="majorHAnsi" w:hAnsiTheme="majorHAnsi"/>
          <w:bCs/>
        </w:rPr>
      </w:pPr>
      <w:r>
        <w:rPr>
          <w:rFonts w:asciiTheme="majorHAnsi" w:hAnsiTheme="majorHAnsi"/>
          <w:bCs/>
        </w:rPr>
        <w:t>Matthew 26:36-50</w:t>
      </w:r>
    </w:p>
    <w:p w:rsidR="0070475A" w:rsidRDefault="0070475A" w:rsidP="003223AC">
      <w:pPr>
        <w:ind w:firstLine="360"/>
        <w:jc w:val="both"/>
        <w:rPr>
          <w:rFonts w:asciiTheme="majorHAnsi" w:hAnsiTheme="majorHAnsi"/>
          <w:bCs/>
        </w:rPr>
      </w:pPr>
      <w:r w:rsidRPr="0077130A">
        <w:rPr>
          <w:rFonts w:asciiTheme="majorHAnsi" w:hAnsiTheme="majorHAnsi"/>
          <w:bCs/>
        </w:rPr>
        <w:t>Extinguishing of the Second Candle</w:t>
      </w:r>
    </w:p>
    <w:p w:rsidR="0070475A" w:rsidRPr="00605A72" w:rsidRDefault="0077130A" w:rsidP="003223AC">
      <w:pPr>
        <w:ind w:firstLine="360"/>
        <w:jc w:val="both"/>
        <w:rPr>
          <w:rFonts w:asciiTheme="majorHAnsi" w:hAnsiTheme="majorHAnsi"/>
          <w:bCs/>
          <w:smallCaps/>
          <w:sz w:val="24"/>
        </w:rPr>
      </w:pPr>
      <w:r w:rsidRPr="00351C40">
        <w:rPr>
          <w:rFonts w:asciiTheme="majorHAnsi" w:hAnsiTheme="majorHAnsi"/>
          <w:bCs/>
          <w:smallCaps/>
          <w:sz w:val="24"/>
        </w:rPr>
        <w:t>Hymn</w:t>
      </w:r>
      <w:r w:rsidR="00351C40">
        <w:rPr>
          <w:rFonts w:asciiTheme="majorHAnsi" w:hAnsiTheme="majorHAnsi"/>
          <w:bCs/>
          <w:smallCaps/>
          <w:sz w:val="24"/>
        </w:rPr>
        <w:tab/>
      </w:r>
      <w:r w:rsidR="00351C40">
        <w:rPr>
          <w:rFonts w:asciiTheme="majorHAnsi" w:hAnsiTheme="majorHAnsi"/>
          <w:bCs/>
          <w:smallCaps/>
          <w:sz w:val="24"/>
        </w:rPr>
        <w:tab/>
        <w:t>“</w:t>
      </w:r>
      <w:r w:rsidR="00351C40" w:rsidRPr="00351C40">
        <w:rPr>
          <w:rFonts w:asciiTheme="majorHAnsi" w:hAnsiTheme="majorHAnsi"/>
          <w:bCs/>
          <w:sz w:val="24"/>
        </w:rPr>
        <w:t xml:space="preserve">Were You There” v.1 </w:t>
      </w:r>
      <w:r w:rsidR="00351C40" w:rsidRPr="00351C40">
        <w:rPr>
          <w:rFonts w:asciiTheme="majorHAnsi" w:hAnsiTheme="majorHAnsi"/>
          <w:bCs/>
          <w:sz w:val="24"/>
        </w:rPr>
        <w:tab/>
      </w:r>
      <w:r w:rsidR="00351C40" w:rsidRPr="00351C40">
        <w:rPr>
          <w:rFonts w:asciiTheme="majorHAnsi" w:hAnsiTheme="majorHAnsi"/>
          <w:bCs/>
          <w:sz w:val="24"/>
        </w:rPr>
        <w:tab/>
        <w:t>#198</w:t>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t>III</w:t>
      </w:r>
    </w:p>
    <w:p w:rsidR="003223AC" w:rsidRPr="0077130A" w:rsidRDefault="003223AC" w:rsidP="003223AC">
      <w:pPr>
        <w:spacing w:after="0"/>
        <w:jc w:val="both"/>
        <w:rPr>
          <w:rFonts w:ascii="High Tower Text" w:hAnsi="High Tower Text"/>
          <w:bCs/>
          <w:smallCaps/>
        </w:rPr>
      </w:pPr>
      <w:r w:rsidRPr="0077130A">
        <w:rPr>
          <w:rFonts w:ascii="High Tower Text" w:hAnsi="High Tower Text"/>
          <w:bCs/>
          <w:smallCaps/>
          <w:sz w:val="28"/>
        </w:rPr>
        <w:t>Shadow of Denial</w:t>
      </w:r>
      <w:r w:rsidRPr="0077130A">
        <w:rPr>
          <w:rFonts w:ascii="High Tower Text" w:hAnsi="High Tower Text"/>
          <w:bCs/>
          <w:smallCaps/>
        </w:rPr>
        <w:tab/>
        <w:t xml:space="preserve">         </w:t>
      </w:r>
      <w:r w:rsidRPr="0077130A">
        <w:rPr>
          <w:rFonts w:ascii="High Tower Text" w:hAnsi="High Tower Text"/>
          <w:bCs/>
          <w:smallCaps/>
        </w:rPr>
        <w:tab/>
      </w:r>
      <w:r w:rsidRPr="0077130A">
        <w:rPr>
          <w:rFonts w:ascii="High Tower Text" w:hAnsi="High Tower Text"/>
          <w:bCs/>
          <w:smallCaps/>
        </w:rPr>
        <w:tab/>
      </w:r>
      <w:r w:rsidRPr="0077130A">
        <w:rPr>
          <w:rFonts w:ascii="High Tower Text" w:hAnsi="High Tower Text"/>
          <w:bCs/>
          <w:smallCaps/>
        </w:rPr>
        <w:tab/>
      </w:r>
      <w:r w:rsidRPr="0077130A">
        <w:rPr>
          <w:rFonts w:ascii="High Tower Text" w:hAnsi="High Tower Text"/>
          <w:bCs/>
          <w:smallCaps/>
        </w:rPr>
        <w:tab/>
      </w:r>
    </w:p>
    <w:p w:rsidR="003223AC" w:rsidRDefault="003223AC" w:rsidP="003223AC">
      <w:pPr>
        <w:spacing w:after="0"/>
        <w:ind w:firstLine="360"/>
        <w:jc w:val="both"/>
        <w:rPr>
          <w:rFonts w:asciiTheme="majorHAnsi" w:hAnsiTheme="majorHAnsi"/>
          <w:bCs/>
        </w:rPr>
      </w:pPr>
      <w:r>
        <w:rPr>
          <w:rFonts w:asciiTheme="majorHAnsi" w:hAnsiTheme="majorHAnsi"/>
          <w:bCs/>
        </w:rPr>
        <w:t>Matthew 26:69-75</w:t>
      </w:r>
    </w:p>
    <w:p w:rsidR="0070475A" w:rsidRPr="0077130A" w:rsidRDefault="0070475A" w:rsidP="003223AC">
      <w:pPr>
        <w:spacing w:after="0"/>
        <w:ind w:firstLine="360"/>
        <w:jc w:val="both"/>
        <w:rPr>
          <w:rFonts w:asciiTheme="majorHAnsi" w:hAnsiTheme="majorHAnsi"/>
          <w:bCs/>
        </w:rPr>
      </w:pPr>
      <w:r w:rsidRPr="0077130A">
        <w:rPr>
          <w:rFonts w:asciiTheme="majorHAnsi" w:hAnsiTheme="majorHAnsi"/>
          <w:bCs/>
        </w:rPr>
        <w:t>Extinguishing of the Third Candle</w:t>
      </w:r>
    </w:p>
    <w:p w:rsidR="003223AC" w:rsidRPr="00351C40" w:rsidRDefault="003223AC" w:rsidP="003223AC">
      <w:pPr>
        <w:spacing w:after="0" w:line="240" w:lineRule="auto"/>
        <w:ind w:firstLine="360"/>
        <w:outlineLvl w:val="0"/>
        <w:rPr>
          <w:rFonts w:ascii="High Tower Text" w:hAnsi="High Tower Text" w:cs="Garamond"/>
          <w:bCs/>
          <w:smallCaps/>
          <w:sz w:val="24"/>
          <w:szCs w:val="28"/>
          <w:lang w:val="en-CA"/>
        </w:rPr>
      </w:pPr>
      <w:r w:rsidRPr="00351C40">
        <w:rPr>
          <w:rFonts w:ascii="High Tower Text" w:hAnsi="High Tower Text" w:cs="Garamond"/>
          <w:bCs/>
          <w:smallCaps/>
          <w:sz w:val="24"/>
          <w:szCs w:val="28"/>
          <w:lang w:val="en-CA"/>
        </w:rPr>
        <w:t>Prayer of Confession and Assurance</w:t>
      </w:r>
      <w:r w:rsidR="00A9756A" w:rsidRPr="00A9756A">
        <w:rPr>
          <w:rFonts w:ascii="Garamond" w:hAnsi="Garamond" w:cs="Garamond"/>
          <w:b/>
          <w:bCs/>
          <w:sz w:val="24"/>
          <w:szCs w:val="24"/>
          <w:vertAlign w:val="superscript"/>
          <w:lang w:val="en-CA"/>
        </w:rPr>
        <w:sym w:font="Wingdings" w:char="F055"/>
      </w:r>
    </w:p>
    <w:p w:rsidR="003223AC" w:rsidRPr="009A1C75" w:rsidRDefault="003223AC" w:rsidP="003223AC">
      <w:pPr>
        <w:spacing w:after="0" w:line="240" w:lineRule="auto"/>
        <w:ind w:firstLine="720"/>
        <w:rPr>
          <w:rFonts w:ascii="Garamond" w:hAnsi="Garamond" w:cs="Garamond"/>
          <w:sz w:val="24"/>
          <w:szCs w:val="24"/>
          <w:lang w:val="en-CA"/>
        </w:rPr>
      </w:pPr>
      <w:r w:rsidRPr="009A1C75">
        <w:rPr>
          <w:rFonts w:ascii="Garamond" w:hAnsi="Garamond" w:cs="Garamond"/>
          <w:sz w:val="24"/>
          <w:szCs w:val="24"/>
          <w:lang w:val="en-CA"/>
        </w:rPr>
        <w:t>Let us pray:</w:t>
      </w:r>
    </w:p>
    <w:p w:rsidR="003223AC" w:rsidRPr="00E115CA"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Spirit of Christ, be with us now.  </w:t>
      </w:r>
    </w:p>
    <w:p w:rsidR="003223AC" w:rsidRPr="00E115CA" w:rsidRDefault="003223AC" w:rsidP="003223AC">
      <w:pPr>
        <w:spacing w:after="0" w:line="240" w:lineRule="auto"/>
        <w:ind w:left="720"/>
        <w:rPr>
          <w:rFonts w:ascii="Garamond" w:hAnsi="Garamond" w:cs="Garamond"/>
          <w:b/>
          <w:bCs/>
          <w:sz w:val="24"/>
          <w:szCs w:val="24"/>
          <w:lang w:val="en-CA"/>
        </w:rPr>
      </w:pPr>
      <w:r w:rsidRPr="00E115CA">
        <w:rPr>
          <w:rFonts w:ascii="Garamond" w:hAnsi="Garamond" w:cs="Garamond"/>
          <w:b/>
          <w:bCs/>
          <w:sz w:val="24"/>
          <w:szCs w:val="24"/>
          <w:lang w:val="en-CA"/>
        </w:rPr>
        <w:t xml:space="preserve">We may try to avoid this hour of trouble; we may not stay awake.  </w:t>
      </w:r>
    </w:p>
    <w:p w:rsidR="003223AC" w:rsidRPr="00E115CA"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Help us to face our fear of the cross on which you died.  </w:t>
      </w:r>
    </w:p>
    <w:p w:rsidR="003223AC" w:rsidRPr="002E24D8"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Help us face the crosses we must carry to </w:t>
      </w:r>
      <w:r>
        <w:rPr>
          <w:rFonts w:ascii="Garamond" w:hAnsi="Garamond" w:cs="Garamond"/>
          <w:b/>
          <w:bCs/>
          <w:sz w:val="24"/>
          <w:szCs w:val="24"/>
          <w:lang w:val="en-CA"/>
        </w:rPr>
        <w:t>honor your life.</w:t>
      </w:r>
    </w:p>
    <w:p w:rsidR="003223AC" w:rsidRPr="002E24D8" w:rsidRDefault="003223AC" w:rsidP="003223AC">
      <w:pPr>
        <w:spacing w:after="0" w:line="240" w:lineRule="auto"/>
        <w:ind w:firstLine="360"/>
        <w:outlineLvl w:val="0"/>
        <w:rPr>
          <w:rFonts w:ascii="High Tower Text" w:hAnsi="High Tower Text" w:cs="Garamond"/>
          <w:bCs/>
          <w:smallCaps/>
          <w:sz w:val="24"/>
          <w:szCs w:val="28"/>
          <w:lang w:val="en-CA"/>
        </w:rPr>
      </w:pPr>
      <w:r>
        <w:rPr>
          <w:rFonts w:ascii="High Tower Text" w:hAnsi="High Tower Text" w:cs="Garamond"/>
          <w:bCs/>
          <w:smallCaps/>
          <w:sz w:val="24"/>
          <w:szCs w:val="28"/>
          <w:lang w:val="en-CA"/>
        </w:rPr>
        <w:t>Silence for Personal Confession</w:t>
      </w:r>
      <w:r w:rsidR="00A9756A" w:rsidRPr="00A9756A">
        <w:rPr>
          <w:rFonts w:ascii="Garamond" w:hAnsi="Garamond" w:cs="Garamond"/>
          <w:b/>
          <w:bCs/>
          <w:sz w:val="24"/>
          <w:szCs w:val="24"/>
          <w:vertAlign w:val="superscript"/>
          <w:lang w:val="en-CA"/>
        </w:rPr>
        <w:sym w:font="Wingdings" w:char="F055"/>
      </w:r>
      <w:bookmarkStart w:id="0" w:name="_GoBack"/>
      <w:bookmarkEnd w:id="0"/>
    </w:p>
    <w:p w:rsidR="003223AC" w:rsidRPr="009A1C75" w:rsidRDefault="003223AC" w:rsidP="003223AC">
      <w:pPr>
        <w:spacing w:after="0" w:line="240" w:lineRule="auto"/>
        <w:ind w:firstLine="720"/>
        <w:rPr>
          <w:rFonts w:ascii="Garamond" w:hAnsi="Garamond" w:cs="Garamond"/>
          <w:sz w:val="24"/>
          <w:szCs w:val="24"/>
          <w:lang w:val="en-CA"/>
        </w:rPr>
      </w:pPr>
      <w:r w:rsidRPr="009A1C75">
        <w:rPr>
          <w:rFonts w:ascii="Garamond" w:hAnsi="Garamond" w:cs="Garamond"/>
          <w:sz w:val="24"/>
          <w:szCs w:val="24"/>
          <w:lang w:val="en-CA"/>
        </w:rPr>
        <w:t>Let us continue:</w:t>
      </w:r>
    </w:p>
    <w:p w:rsidR="003223AC" w:rsidRPr="00E115CA"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We are your disciples.  </w:t>
      </w:r>
    </w:p>
    <w:p w:rsidR="003223AC" w:rsidRPr="00E115CA"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And we too follow you with confusion and fear.  </w:t>
      </w:r>
    </w:p>
    <w:p w:rsidR="003223AC" w:rsidRPr="00E115CA" w:rsidRDefault="003223AC" w:rsidP="003223AC">
      <w:pPr>
        <w:spacing w:after="0" w:line="240" w:lineRule="auto"/>
        <w:ind w:firstLine="720"/>
        <w:rPr>
          <w:rFonts w:ascii="Garamond" w:hAnsi="Garamond" w:cs="Garamond"/>
          <w:b/>
          <w:bCs/>
          <w:sz w:val="24"/>
          <w:szCs w:val="24"/>
          <w:lang w:val="en-CA"/>
        </w:rPr>
      </w:pPr>
      <w:r w:rsidRPr="00E115CA">
        <w:rPr>
          <w:rFonts w:ascii="Garamond" w:hAnsi="Garamond" w:cs="Garamond"/>
          <w:b/>
          <w:bCs/>
          <w:sz w:val="24"/>
          <w:szCs w:val="24"/>
          <w:lang w:val="en-CA"/>
        </w:rPr>
        <w:t xml:space="preserve">Strengthen us, we pray, </w:t>
      </w:r>
    </w:p>
    <w:p w:rsidR="003223AC" w:rsidRPr="00E115CA" w:rsidRDefault="003223AC" w:rsidP="003223AC">
      <w:pPr>
        <w:spacing w:after="0" w:line="240" w:lineRule="auto"/>
        <w:ind w:firstLine="720"/>
        <w:rPr>
          <w:rFonts w:ascii="Garamond" w:hAnsi="Garamond" w:cs="Garamond"/>
          <w:b/>
          <w:bCs/>
          <w:sz w:val="24"/>
          <w:szCs w:val="24"/>
          <w:lang w:val="en-CA"/>
        </w:rPr>
      </w:pPr>
      <w:proofErr w:type="gramStart"/>
      <w:r w:rsidRPr="00E115CA">
        <w:rPr>
          <w:rFonts w:ascii="Garamond" w:hAnsi="Garamond" w:cs="Garamond"/>
          <w:b/>
          <w:bCs/>
          <w:sz w:val="24"/>
          <w:szCs w:val="24"/>
          <w:lang w:val="en-CA"/>
        </w:rPr>
        <w:t>so</w:t>
      </w:r>
      <w:proofErr w:type="gramEnd"/>
      <w:r w:rsidRPr="00E115CA">
        <w:rPr>
          <w:rFonts w:ascii="Garamond" w:hAnsi="Garamond" w:cs="Garamond"/>
          <w:b/>
          <w:bCs/>
          <w:sz w:val="24"/>
          <w:szCs w:val="24"/>
          <w:lang w:val="en-CA"/>
        </w:rPr>
        <w:t xml:space="preserve"> that we may walk through life into death without fear; </w:t>
      </w:r>
    </w:p>
    <w:p w:rsidR="00605A72" w:rsidRPr="003223AC" w:rsidRDefault="003223AC" w:rsidP="003223AC">
      <w:pPr>
        <w:spacing w:line="240" w:lineRule="auto"/>
        <w:ind w:firstLine="720"/>
        <w:rPr>
          <w:rFonts w:ascii="Garamond" w:hAnsi="Garamond" w:cs="Garamond"/>
          <w:b/>
          <w:bCs/>
          <w:sz w:val="24"/>
          <w:szCs w:val="24"/>
          <w:lang w:val="en-CA"/>
        </w:rPr>
      </w:pPr>
      <w:proofErr w:type="gramStart"/>
      <w:r>
        <w:rPr>
          <w:rFonts w:ascii="Garamond" w:hAnsi="Garamond" w:cs="Garamond"/>
          <w:b/>
          <w:bCs/>
          <w:sz w:val="24"/>
          <w:szCs w:val="24"/>
          <w:lang w:val="en-CA"/>
        </w:rPr>
        <w:t>through</w:t>
      </w:r>
      <w:proofErr w:type="gramEnd"/>
      <w:r>
        <w:rPr>
          <w:rFonts w:ascii="Garamond" w:hAnsi="Garamond" w:cs="Garamond"/>
          <w:b/>
          <w:bCs/>
          <w:sz w:val="24"/>
          <w:szCs w:val="24"/>
          <w:lang w:val="en-CA"/>
        </w:rPr>
        <w:t xml:space="preserve"> the night</w:t>
      </w:r>
      <w:r w:rsidRPr="00E115CA">
        <w:rPr>
          <w:rFonts w:ascii="Garamond" w:hAnsi="Garamond" w:cs="Garamond"/>
          <w:b/>
          <w:bCs/>
          <w:sz w:val="24"/>
          <w:szCs w:val="24"/>
          <w:lang w:val="en-CA"/>
        </w:rPr>
        <w:t xml:space="preserve"> into etern</w:t>
      </w:r>
      <w:r>
        <w:rPr>
          <w:rFonts w:ascii="Garamond" w:hAnsi="Garamond" w:cs="Garamond"/>
          <w:b/>
          <w:bCs/>
          <w:sz w:val="24"/>
          <w:szCs w:val="24"/>
          <w:lang w:val="en-CA"/>
        </w:rPr>
        <w:t>al light.  Amen</w:t>
      </w:r>
      <w:r>
        <w:rPr>
          <w:rFonts w:asciiTheme="majorHAnsi" w:hAnsiTheme="majorHAnsi"/>
          <w:b/>
          <w:bCs/>
        </w:rPr>
        <w:tab/>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lastRenderedPageBreak/>
        <w:t>IV</w:t>
      </w:r>
    </w:p>
    <w:p w:rsidR="003223AC" w:rsidRPr="0077130A" w:rsidRDefault="003223AC" w:rsidP="003223AC">
      <w:pPr>
        <w:spacing w:after="0"/>
        <w:jc w:val="both"/>
        <w:rPr>
          <w:rFonts w:ascii="High Tower Text" w:hAnsi="High Tower Text"/>
          <w:bCs/>
          <w:smallCaps/>
        </w:rPr>
      </w:pPr>
      <w:r w:rsidRPr="0077130A">
        <w:rPr>
          <w:rFonts w:ascii="High Tower Text" w:hAnsi="High Tower Text"/>
          <w:bCs/>
          <w:smallCaps/>
          <w:sz w:val="28"/>
        </w:rPr>
        <w:t xml:space="preserve">Shadow of Accusation      </w:t>
      </w:r>
      <w:r w:rsidRPr="0077130A">
        <w:rPr>
          <w:rFonts w:ascii="High Tower Text" w:hAnsi="High Tower Text"/>
          <w:bCs/>
          <w:smallCaps/>
          <w:sz w:val="28"/>
        </w:rPr>
        <w:tab/>
      </w:r>
      <w:r w:rsidRPr="0077130A">
        <w:rPr>
          <w:rFonts w:ascii="High Tower Text" w:hAnsi="High Tower Text"/>
          <w:bCs/>
          <w:smallCaps/>
        </w:rPr>
        <w:tab/>
      </w:r>
      <w:r w:rsidRPr="0077130A">
        <w:rPr>
          <w:rFonts w:ascii="High Tower Text" w:hAnsi="High Tower Text"/>
          <w:bCs/>
          <w:smallCaps/>
        </w:rPr>
        <w:tab/>
        <w:t xml:space="preserve"> </w:t>
      </w:r>
      <w:r w:rsidRPr="0077130A">
        <w:rPr>
          <w:rFonts w:ascii="High Tower Text" w:hAnsi="High Tower Text"/>
          <w:bCs/>
          <w:smallCaps/>
        </w:rPr>
        <w:tab/>
      </w:r>
      <w:r w:rsidRPr="0077130A">
        <w:rPr>
          <w:rFonts w:ascii="High Tower Text" w:hAnsi="High Tower Text"/>
          <w:bCs/>
          <w:smallCaps/>
        </w:rPr>
        <w:tab/>
      </w:r>
    </w:p>
    <w:p w:rsidR="0070475A" w:rsidRPr="0077130A" w:rsidRDefault="003223AC" w:rsidP="003223AC">
      <w:pPr>
        <w:spacing w:after="0"/>
        <w:ind w:firstLine="720"/>
        <w:jc w:val="both"/>
        <w:rPr>
          <w:rFonts w:asciiTheme="majorHAnsi" w:hAnsiTheme="majorHAnsi"/>
          <w:bCs/>
        </w:rPr>
      </w:pPr>
      <w:r>
        <w:rPr>
          <w:rFonts w:asciiTheme="majorHAnsi" w:hAnsiTheme="majorHAnsi"/>
          <w:bCs/>
        </w:rPr>
        <w:t>Matthew 27:11-14, 20-29</w:t>
      </w:r>
    </w:p>
    <w:p w:rsidR="0070475A" w:rsidRPr="0077130A" w:rsidRDefault="0070475A" w:rsidP="00351C40">
      <w:pPr>
        <w:ind w:firstLine="720"/>
        <w:jc w:val="both"/>
        <w:rPr>
          <w:rFonts w:asciiTheme="majorHAnsi" w:hAnsiTheme="majorHAnsi"/>
          <w:bCs/>
        </w:rPr>
      </w:pPr>
      <w:r w:rsidRPr="0077130A">
        <w:rPr>
          <w:rFonts w:asciiTheme="majorHAnsi" w:hAnsiTheme="majorHAnsi"/>
          <w:bCs/>
        </w:rPr>
        <w:t>Extinguishing of the Fourth Candle</w:t>
      </w:r>
    </w:p>
    <w:p w:rsidR="0070475A" w:rsidRPr="00605A72" w:rsidRDefault="00351C40" w:rsidP="00605A72">
      <w:pPr>
        <w:ind w:firstLine="720"/>
        <w:jc w:val="both"/>
        <w:rPr>
          <w:rFonts w:asciiTheme="majorHAnsi" w:hAnsiTheme="majorHAnsi"/>
          <w:bCs/>
          <w:smallCaps/>
          <w:sz w:val="24"/>
        </w:rPr>
      </w:pPr>
      <w:r w:rsidRPr="00351C40">
        <w:rPr>
          <w:rFonts w:asciiTheme="majorHAnsi" w:hAnsiTheme="majorHAnsi"/>
          <w:bCs/>
          <w:smallCaps/>
          <w:sz w:val="24"/>
        </w:rPr>
        <w:t>Hymn</w:t>
      </w:r>
      <w:r>
        <w:rPr>
          <w:rFonts w:asciiTheme="majorHAnsi" w:hAnsiTheme="majorHAnsi"/>
          <w:bCs/>
          <w:smallCaps/>
          <w:sz w:val="24"/>
        </w:rPr>
        <w:tab/>
      </w:r>
      <w:r>
        <w:rPr>
          <w:rFonts w:asciiTheme="majorHAnsi" w:hAnsiTheme="majorHAnsi"/>
          <w:bCs/>
          <w:smallCaps/>
          <w:sz w:val="24"/>
        </w:rPr>
        <w:tab/>
        <w:t>“</w:t>
      </w:r>
      <w:r w:rsidRPr="00351C40">
        <w:rPr>
          <w:rFonts w:asciiTheme="majorHAnsi" w:hAnsiTheme="majorHAnsi"/>
          <w:bCs/>
          <w:sz w:val="24"/>
        </w:rPr>
        <w:t>Were You There” v.</w:t>
      </w:r>
      <w:r>
        <w:rPr>
          <w:rFonts w:asciiTheme="majorHAnsi" w:hAnsiTheme="majorHAnsi"/>
          <w:bCs/>
          <w:sz w:val="24"/>
        </w:rPr>
        <w:t>2</w:t>
      </w:r>
      <w:r w:rsidRPr="00351C40">
        <w:rPr>
          <w:rFonts w:asciiTheme="majorHAnsi" w:hAnsiTheme="majorHAnsi"/>
          <w:bCs/>
          <w:sz w:val="24"/>
        </w:rPr>
        <w:t xml:space="preserve"> </w:t>
      </w:r>
      <w:r w:rsidRPr="00351C40">
        <w:rPr>
          <w:rFonts w:asciiTheme="majorHAnsi" w:hAnsiTheme="majorHAnsi"/>
          <w:bCs/>
          <w:sz w:val="24"/>
        </w:rPr>
        <w:tab/>
      </w:r>
      <w:r w:rsidRPr="00351C40">
        <w:rPr>
          <w:rFonts w:asciiTheme="majorHAnsi" w:hAnsiTheme="majorHAnsi"/>
          <w:bCs/>
          <w:sz w:val="24"/>
        </w:rPr>
        <w:tab/>
        <w:t>#198</w:t>
      </w:r>
      <w:r w:rsidR="0070475A" w:rsidRPr="0070475A">
        <w:rPr>
          <w:rFonts w:asciiTheme="majorHAnsi" w:hAnsiTheme="majorHAnsi"/>
          <w:b/>
          <w:bCs/>
        </w:rPr>
        <w:tab/>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t>V</w:t>
      </w:r>
    </w:p>
    <w:p w:rsidR="0070475A" w:rsidRPr="00351C40" w:rsidRDefault="0077130A" w:rsidP="0070475A">
      <w:pPr>
        <w:spacing w:after="0"/>
        <w:jc w:val="both"/>
        <w:rPr>
          <w:rFonts w:ascii="High Tower Text" w:hAnsi="High Tower Text"/>
          <w:bCs/>
          <w:smallCaps/>
        </w:rPr>
      </w:pPr>
      <w:r w:rsidRPr="00351C40">
        <w:rPr>
          <w:rFonts w:ascii="High Tower Text" w:hAnsi="High Tower Text"/>
          <w:bCs/>
          <w:smallCaps/>
          <w:sz w:val="28"/>
        </w:rPr>
        <w:t xml:space="preserve">Shadow of </w:t>
      </w:r>
      <w:r w:rsidR="003223AC">
        <w:rPr>
          <w:rFonts w:ascii="High Tower Text" w:hAnsi="High Tower Text"/>
          <w:bCs/>
          <w:smallCaps/>
          <w:sz w:val="28"/>
        </w:rPr>
        <w:t>Crucifixion</w:t>
      </w:r>
      <w:r w:rsidR="003223AC" w:rsidRPr="00351C40">
        <w:rPr>
          <w:rFonts w:ascii="High Tower Text" w:hAnsi="High Tower Text"/>
          <w:bCs/>
          <w:smallCaps/>
          <w:sz w:val="28"/>
        </w:rPr>
        <w:t xml:space="preserve"> </w:t>
      </w:r>
      <w:r w:rsidR="003223AC">
        <w:rPr>
          <w:rFonts w:ascii="High Tower Text" w:hAnsi="High Tower Text"/>
          <w:bCs/>
          <w:smallCaps/>
          <w:sz w:val="28"/>
        </w:rPr>
        <w:t xml:space="preserve">and </w:t>
      </w:r>
      <w:r w:rsidRPr="00351C40">
        <w:rPr>
          <w:rFonts w:ascii="High Tower Text" w:hAnsi="High Tower Text"/>
          <w:bCs/>
          <w:smallCaps/>
          <w:sz w:val="28"/>
        </w:rPr>
        <w:t>Humiliation</w:t>
      </w:r>
      <w:r w:rsidR="0070475A" w:rsidRPr="00351C40">
        <w:rPr>
          <w:rFonts w:ascii="High Tower Text" w:hAnsi="High Tower Text"/>
          <w:bCs/>
          <w:smallCaps/>
          <w:sz w:val="28"/>
        </w:rPr>
        <w:t xml:space="preserve">         </w:t>
      </w:r>
      <w:r w:rsidR="0070475A" w:rsidRPr="00351C40">
        <w:rPr>
          <w:rFonts w:ascii="High Tower Text" w:hAnsi="High Tower Text"/>
          <w:bCs/>
          <w:smallCaps/>
        </w:rPr>
        <w:tab/>
      </w:r>
    </w:p>
    <w:p w:rsidR="0070475A" w:rsidRPr="00351C40" w:rsidRDefault="003223AC" w:rsidP="003223AC">
      <w:pPr>
        <w:spacing w:after="0"/>
        <w:ind w:firstLine="720"/>
        <w:jc w:val="both"/>
        <w:rPr>
          <w:rFonts w:asciiTheme="majorHAnsi" w:hAnsiTheme="majorHAnsi"/>
          <w:bCs/>
        </w:rPr>
      </w:pPr>
      <w:r>
        <w:rPr>
          <w:rFonts w:asciiTheme="majorHAnsi" w:hAnsiTheme="majorHAnsi"/>
          <w:bCs/>
        </w:rPr>
        <w:t>Matthew 27:31-43</w:t>
      </w:r>
      <w:r w:rsidR="0070475A" w:rsidRPr="00351C40">
        <w:rPr>
          <w:rFonts w:asciiTheme="majorHAnsi" w:hAnsiTheme="majorHAnsi"/>
          <w:bCs/>
        </w:rPr>
        <w:tab/>
      </w:r>
      <w:r w:rsidR="0070475A" w:rsidRPr="00351C40">
        <w:rPr>
          <w:rFonts w:asciiTheme="majorHAnsi" w:hAnsiTheme="majorHAnsi"/>
          <w:bCs/>
        </w:rPr>
        <w:tab/>
      </w:r>
      <w:r w:rsidR="0070475A" w:rsidRPr="00351C40">
        <w:rPr>
          <w:rFonts w:asciiTheme="majorHAnsi" w:hAnsiTheme="majorHAnsi"/>
          <w:bCs/>
        </w:rPr>
        <w:tab/>
      </w:r>
    </w:p>
    <w:p w:rsidR="0070475A" w:rsidRPr="00605A72" w:rsidRDefault="0070475A" w:rsidP="003223AC">
      <w:pPr>
        <w:ind w:firstLine="720"/>
        <w:jc w:val="both"/>
        <w:rPr>
          <w:rFonts w:asciiTheme="majorHAnsi" w:hAnsiTheme="majorHAnsi"/>
          <w:bCs/>
        </w:rPr>
      </w:pPr>
      <w:r w:rsidRPr="00351C40">
        <w:rPr>
          <w:rFonts w:asciiTheme="majorHAnsi" w:hAnsiTheme="majorHAnsi"/>
          <w:bCs/>
        </w:rPr>
        <w:t>Extinguishing of the Fifth Candle</w:t>
      </w:r>
      <w:r w:rsidRPr="0070475A">
        <w:rPr>
          <w:rFonts w:asciiTheme="majorHAnsi" w:hAnsiTheme="majorHAnsi"/>
          <w:b/>
          <w:bCs/>
        </w:rPr>
        <w:tab/>
      </w:r>
      <w:r w:rsidRPr="0070475A">
        <w:rPr>
          <w:rFonts w:asciiTheme="majorHAnsi" w:hAnsiTheme="majorHAnsi"/>
          <w:b/>
          <w:bCs/>
        </w:rPr>
        <w:tab/>
        <w:t xml:space="preserve"> </w:t>
      </w:r>
      <w:r w:rsidRPr="0070475A">
        <w:rPr>
          <w:rFonts w:asciiTheme="majorHAnsi" w:hAnsiTheme="majorHAnsi"/>
          <w:b/>
          <w:bCs/>
        </w:rPr>
        <w:tab/>
      </w:r>
      <w:r w:rsidRPr="0070475A">
        <w:rPr>
          <w:rFonts w:asciiTheme="majorHAnsi" w:hAnsiTheme="majorHAnsi"/>
          <w:b/>
          <w:bCs/>
        </w:rPr>
        <w:tab/>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t>VI</w:t>
      </w:r>
    </w:p>
    <w:p w:rsidR="0070475A" w:rsidRPr="00351C40" w:rsidRDefault="00351C40" w:rsidP="0070475A">
      <w:pPr>
        <w:spacing w:after="0"/>
        <w:jc w:val="both"/>
        <w:rPr>
          <w:rFonts w:ascii="High Tower Text" w:hAnsi="High Tower Text"/>
          <w:bCs/>
          <w:smallCaps/>
        </w:rPr>
      </w:pPr>
      <w:r w:rsidRPr="00351C40">
        <w:rPr>
          <w:rFonts w:ascii="High Tower Text" w:hAnsi="High Tower Text"/>
          <w:bCs/>
          <w:smallCaps/>
          <w:sz w:val="28"/>
        </w:rPr>
        <w:t>Shadow of Death</w:t>
      </w:r>
      <w:r w:rsidR="0070475A" w:rsidRPr="00351C40">
        <w:rPr>
          <w:rFonts w:ascii="High Tower Text" w:hAnsi="High Tower Text"/>
          <w:bCs/>
          <w:smallCaps/>
          <w:sz w:val="28"/>
        </w:rPr>
        <w:t xml:space="preserve"> </w:t>
      </w:r>
      <w:r w:rsidR="0070475A" w:rsidRPr="00351C40">
        <w:rPr>
          <w:rFonts w:ascii="High Tower Text" w:hAnsi="High Tower Text"/>
          <w:bCs/>
          <w:smallCaps/>
        </w:rPr>
        <w:tab/>
        <w:t xml:space="preserve">        </w:t>
      </w:r>
      <w:r w:rsidR="0070475A" w:rsidRPr="00351C40">
        <w:rPr>
          <w:rFonts w:ascii="High Tower Text" w:hAnsi="High Tower Text"/>
          <w:bCs/>
          <w:smallCaps/>
        </w:rPr>
        <w:tab/>
        <w:t xml:space="preserve">  </w:t>
      </w:r>
      <w:r w:rsidR="0070475A" w:rsidRPr="00351C40">
        <w:rPr>
          <w:rFonts w:ascii="High Tower Text" w:hAnsi="High Tower Text"/>
          <w:bCs/>
          <w:smallCaps/>
        </w:rPr>
        <w:tab/>
      </w:r>
      <w:r w:rsidR="0070475A" w:rsidRPr="00351C40">
        <w:rPr>
          <w:rFonts w:ascii="High Tower Text" w:hAnsi="High Tower Text"/>
          <w:bCs/>
          <w:smallCaps/>
        </w:rPr>
        <w:tab/>
      </w:r>
      <w:r w:rsidR="0070475A" w:rsidRPr="00351C40">
        <w:rPr>
          <w:rFonts w:ascii="High Tower Text" w:hAnsi="High Tower Text"/>
          <w:bCs/>
          <w:smallCaps/>
        </w:rPr>
        <w:tab/>
      </w:r>
      <w:r w:rsidR="0070475A" w:rsidRPr="00351C40">
        <w:rPr>
          <w:rFonts w:ascii="High Tower Text" w:hAnsi="High Tower Text"/>
          <w:bCs/>
          <w:smallCaps/>
        </w:rPr>
        <w:tab/>
      </w:r>
    </w:p>
    <w:p w:rsidR="0070475A" w:rsidRPr="00351C40" w:rsidRDefault="003223AC" w:rsidP="0070475A">
      <w:pPr>
        <w:spacing w:after="0"/>
        <w:ind w:firstLine="720"/>
        <w:jc w:val="both"/>
        <w:rPr>
          <w:rFonts w:asciiTheme="majorHAnsi" w:hAnsiTheme="majorHAnsi"/>
          <w:bCs/>
        </w:rPr>
      </w:pPr>
      <w:r>
        <w:rPr>
          <w:rFonts w:asciiTheme="majorHAnsi" w:hAnsiTheme="majorHAnsi"/>
          <w:bCs/>
        </w:rPr>
        <w:t>Matthew 27:45-54</w:t>
      </w:r>
      <w:r w:rsidR="0070475A" w:rsidRPr="00351C40">
        <w:rPr>
          <w:rFonts w:asciiTheme="majorHAnsi" w:hAnsiTheme="majorHAnsi"/>
          <w:bCs/>
        </w:rPr>
        <w:tab/>
      </w:r>
      <w:r w:rsidR="0070475A" w:rsidRPr="00351C40">
        <w:rPr>
          <w:rFonts w:asciiTheme="majorHAnsi" w:hAnsiTheme="majorHAnsi"/>
          <w:bCs/>
        </w:rPr>
        <w:tab/>
      </w:r>
      <w:r w:rsidR="0070475A" w:rsidRPr="00351C40">
        <w:rPr>
          <w:rFonts w:asciiTheme="majorHAnsi" w:hAnsiTheme="majorHAnsi"/>
          <w:bCs/>
        </w:rPr>
        <w:tab/>
      </w:r>
    </w:p>
    <w:p w:rsidR="00351C40" w:rsidRDefault="0070475A" w:rsidP="00351C40">
      <w:pPr>
        <w:spacing w:after="0"/>
        <w:ind w:firstLine="720"/>
        <w:jc w:val="both"/>
        <w:rPr>
          <w:rFonts w:asciiTheme="majorHAnsi" w:hAnsiTheme="majorHAnsi"/>
          <w:bCs/>
        </w:rPr>
      </w:pPr>
      <w:r w:rsidRPr="00351C40">
        <w:rPr>
          <w:rFonts w:asciiTheme="majorHAnsi" w:hAnsiTheme="majorHAnsi"/>
          <w:bCs/>
        </w:rPr>
        <w:t>Extinguishing of the Sixth Candle</w:t>
      </w:r>
    </w:p>
    <w:p w:rsidR="00351C40" w:rsidRDefault="00351C40" w:rsidP="00351C40">
      <w:pPr>
        <w:ind w:left="720"/>
        <w:jc w:val="both"/>
        <w:rPr>
          <w:rFonts w:asciiTheme="majorHAnsi" w:hAnsiTheme="majorHAnsi"/>
          <w:bCs/>
          <w:i/>
        </w:rPr>
      </w:pPr>
      <w:r w:rsidRPr="0070475A">
        <w:rPr>
          <w:rFonts w:asciiTheme="majorHAnsi" w:hAnsiTheme="majorHAnsi"/>
          <w:bCs/>
          <w:i/>
        </w:rPr>
        <w:t>3 loud knocks come from the back of the sanctuary to represent the death of Jesus</w:t>
      </w:r>
    </w:p>
    <w:p w:rsidR="0070475A" w:rsidRPr="0070475A" w:rsidRDefault="0070475A" w:rsidP="0070475A">
      <w:pPr>
        <w:spacing w:after="0"/>
        <w:jc w:val="center"/>
        <w:rPr>
          <w:rFonts w:asciiTheme="majorHAnsi" w:hAnsiTheme="majorHAnsi"/>
          <w:b/>
          <w:bCs/>
          <w:i/>
        </w:rPr>
      </w:pPr>
      <w:r w:rsidRPr="0070475A">
        <w:rPr>
          <w:rFonts w:asciiTheme="majorHAnsi" w:hAnsiTheme="majorHAnsi"/>
          <w:b/>
          <w:bCs/>
          <w:i/>
        </w:rPr>
        <w:t>VII</w:t>
      </w:r>
    </w:p>
    <w:p w:rsidR="00351C40" w:rsidRPr="00351C40" w:rsidRDefault="00351C40" w:rsidP="00351C40">
      <w:pPr>
        <w:spacing w:after="0"/>
        <w:jc w:val="both"/>
        <w:rPr>
          <w:rFonts w:ascii="High Tower Text" w:hAnsi="High Tower Text"/>
          <w:bCs/>
          <w:smallCaps/>
        </w:rPr>
      </w:pPr>
      <w:r w:rsidRPr="00351C40">
        <w:rPr>
          <w:rFonts w:ascii="High Tower Text" w:hAnsi="High Tower Text"/>
          <w:bCs/>
          <w:smallCaps/>
          <w:sz w:val="28"/>
        </w:rPr>
        <w:t xml:space="preserve">Shadow of </w:t>
      </w:r>
      <w:r>
        <w:rPr>
          <w:rFonts w:ascii="High Tower Text" w:hAnsi="High Tower Text"/>
          <w:bCs/>
          <w:smallCaps/>
          <w:sz w:val="28"/>
        </w:rPr>
        <w:t>Burial</w:t>
      </w:r>
      <w:r w:rsidRPr="00351C40">
        <w:rPr>
          <w:rFonts w:ascii="High Tower Text" w:hAnsi="High Tower Text"/>
          <w:bCs/>
          <w:smallCaps/>
          <w:sz w:val="28"/>
        </w:rPr>
        <w:t xml:space="preserve"> </w:t>
      </w:r>
      <w:r w:rsidRPr="00351C40">
        <w:rPr>
          <w:rFonts w:ascii="High Tower Text" w:hAnsi="High Tower Text"/>
          <w:bCs/>
          <w:smallCaps/>
        </w:rPr>
        <w:tab/>
        <w:t xml:space="preserve">        </w:t>
      </w:r>
      <w:r w:rsidRPr="00351C40">
        <w:rPr>
          <w:rFonts w:ascii="High Tower Text" w:hAnsi="High Tower Text"/>
          <w:bCs/>
          <w:smallCaps/>
        </w:rPr>
        <w:tab/>
        <w:t xml:space="preserve">  </w:t>
      </w:r>
      <w:r w:rsidRPr="00351C40">
        <w:rPr>
          <w:rFonts w:ascii="High Tower Text" w:hAnsi="High Tower Text"/>
          <w:bCs/>
          <w:smallCaps/>
        </w:rPr>
        <w:tab/>
      </w:r>
      <w:r w:rsidRPr="00351C40">
        <w:rPr>
          <w:rFonts w:ascii="High Tower Text" w:hAnsi="High Tower Text"/>
          <w:bCs/>
          <w:smallCaps/>
        </w:rPr>
        <w:tab/>
      </w:r>
      <w:r w:rsidRPr="00351C40">
        <w:rPr>
          <w:rFonts w:ascii="High Tower Text" w:hAnsi="High Tower Text"/>
          <w:bCs/>
          <w:smallCaps/>
        </w:rPr>
        <w:tab/>
      </w:r>
      <w:r w:rsidRPr="00351C40">
        <w:rPr>
          <w:rFonts w:ascii="High Tower Text" w:hAnsi="High Tower Text"/>
          <w:bCs/>
          <w:smallCaps/>
        </w:rPr>
        <w:tab/>
      </w:r>
    </w:p>
    <w:p w:rsidR="00351C40" w:rsidRDefault="003223AC" w:rsidP="00351C40">
      <w:pPr>
        <w:spacing w:after="0"/>
        <w:ind w:firstLine="720"/>
        <w:jc w:val="both"/>
        <w:rPr>
          <w:rFonts w:asciiTheme="majorHAnsi" w:hAnsiTheme="majorHAnsi"/>
          <w:bCs/>
        </w:rPr>
      </w:pPr>
      <w:r>
        <w:rPr>
          <w:rFonts w:asciiTheme="majorHAnsi" w:hAnsiTheme="majorHAnsi"/>
          <w:bCs/>
        </w:rPr>
        <w:t>Matthew 27:57-60</w:t>
      </w:r>
      <w:r w:rsidR="00351C40" w:rsidRPr="00351C40">
        <w:rPr>
          <w:rFonts w:asciiTheme="majorHAnsi" w:hAnsiTheme="majorHAnsi"/>
          <w:bCs/>
        </w:rPr>
        <w:tab/>
      </w:r>
      <w:r w:rsidR="00351C40" w:rsidRPr="00351C40">
        <w:rPr>
          <w:rFonts w:asciiTheme="majorHAnsi" w:hAnsiTheme="majorHAnsi"/>
          <w:bCs/>
        </w:rPr>
        <w:tab/>
      </w:r>
      <w:r w:rsidR="00351C40" w:rsidRPr="00351C40">
        <w:rPr>
          <w:rFonts w:asciiTheme="majorHAnsi" w:hAnsiTheme="majorHAnsi"/>
          <w:bCs/>
        </w:rPr>
        <w:tab/>
      </w:r>
    </w:p>
    <w:p w:rsidR="0070475A" w:rsidRDefault="00351C40" w:rsidP="001A756E">
      <w:pPr>
        <w:ind w:firstLine="720"/>
        <w:jc w:val="both"/>
        <w:rPr>
          <w:rFonts w:asciiTheme="majorHAnsi" w:hAnsiTheme="majorHAnsi"/>
          <w:bCs/>
        </w:rPr>
      </w:pPr>
      <w:r w:rsidRPr="00351C40">
        <w:rPr>
          <w:rFonts w:asciiTheme="majorHAnsi" w:hAnsiTheme="majorHAnsi"/>
          <w:bCs/>
        </w:rPr>
        <w:t xml:space="preserve">Extinguishing of the </w:t>
      </w:r>
      <w:r>
        <w:rPr>
          <w:rFonts w:asciiTheme="majorHAnsi" w:hAnsiTheme="majorHAnsi"/>
          <w:bCs/>
        </w:rPr>
        <w:t>Seventh</w:t>
      </w:r>
      <w:r w:rsidRPr="00351C40">
        <w:rPr>
          <w:rFonts w:asciiTheme="majorHAnsi" w:hAnsiTheme="majorHAnsi"/>
          <w:bCs/>
        </w:rPr>
        <w:t xml:space="preserve"> Candle</w:t>
      </w:r>
    </w:p>
    <w:p w:rsidR="001A756E" w:rsidRPr="00351C40" w:rsidRDefault="001A756E" w:rsidP="001A756E">
      <w:pPr>
        <w:ind w:firstLine="720"/>
        <w:jc w:val="both"/>
        <w:rPr>
          <w:rFonts w:asciiTheme="majorHAnsi" w:hAnsiTheme="majorHAnsi"/>
          <w:bCs/>
          <w:smallCaps/>
          <w:sz w:val="24"/>
        </w:rPr>
      </w:pPr>
      <w:r w:rsidRPr="00351C40">
        <w:rPr>
          <w:rFonts w:asciiTheme="majorHAnsi" w:hAnsiTheme="majorHAnsi"/>
          <w:bCs/>
          <w:smallCaps/>
          <w:sz w:val="24"/>
        </w:rPr>
        <w:t>Hymn</w:t>
      </w:r>
      <w:r>
        <w:rPr>
          <w:rFonts w:asciiTheme="majorHAnsi" w:hAnsiTheme="majorHAnsi"/>
          <w:bCs/>
          <w:smallCaps/>
          <w:sz w:val="24"/>
        </w:rPr>
        <w:tab/>
      </w:r>
      <w:r>
        <w:rPr>
          <w:rFonts w:asciiTheme="majorHAnsi" w:hAnsiTheme="majorHAnsi"/>
          <w:bCs/>
          <w:smallCaps/>
          <w:sz w:val="24"/>
        </w:rPr>
        <w:tab/>
        <w:t>“</w:t>
      </w:r>
      <w:r w:rsidRPr="00351C40">
        <w:rPr>
          <w:rFonts w:asciiTheme="majorHAnsi" w:hAnsiTheme="majorHAnsi"/>
          <w:bCs/>
          <w:sz w:val="24"/>
        </w:rPr>
        <w:t>Were You There” v.</w:t>
      </w:r>
      <w:r>
        <w:rPr>
          <w:rFonts w:asciiTheme="majorHAnsi" w:hAnsiTheme="majorHAnsi"/>
          <w:bCs/>
          <w:sz w:val="24"/>
        </w:rPr>
        <w:t>3</w:t>
      </w:r>
      <w:r w:rsidRPr="00351C40">
        <w:rPr>
          <w:rFonts w:asciiTheme="majorHAnsi" w:hAnsiTheme="majorHAnsi"/>
          <w:bCs/>
          <w:sz w:val="24"/>
        </w:rPr>
        <w:t xml:space="preserve"> </w:t>
      </w:r>
      <w:r w:rsidRPr="00351C40">
        <w:rPr>
          <w:rFonts w:asciiTheme="majorHAnsi" w:hAnsiTheme="majorHAnsi"/>
          <w:bCs/>
          <w:sz w:val="24"/>
        </w:rPr>
        <w:tab/>
      </w:r>
      <w:r w:rsidRPr="00351C40">
        <w:rPr>
          <w:rFonts w:asciiTheme="majorHAnsi" w:hAnsiTheme="majorHAnsi"/>
          <w:bCs/>
          <w:sz w:val="24"/>
        </w:rPr>
        <w:tab/>
        <w:t>#198</w:t>
      </w:r>
      <w:r w:rsidRPr="0070475A">
        <w:rPr>
          <w:rFonts w:asciiTheme="majorHAnsi" w:hAnsiTheme="majorHAnsi"/>
          <w:b/>
          <w:bCs/>
        </w:rPr>
        <w:tab/>
      </w:r>
    </w:p>
    <w:p w:rsidR="001A756E" w:rsidRDefault="001A756E" w:rsidP="001A756E">
      <w:pPr>
        <w:spacing w:after="0"/>
        <w:jc w:val="both"/>
        <w:rPr>
          <w:rFonts w:ascii="High Tower Text" w:hAnsi="High Tower Text"/>
          <w:bCs/>
          <w:smallCaps/>
          <w:sz w:val="28"/>
        </w:rPr>
      </w:pPr>
      <w:r w:rsidRPr="001A756E">
        <w:rPr>
          <w:rFonts w:ascii="High Tower Text" w:hAnsi="High Tower Text"/>
          <w:bCs/>
          <w:smallCaps/>
          <w:sz w:val="28"/>
        </w:rPr>
        <w:t>The Promise</w:t>
      </w:r>
    </w:p>
    <w:p w:rsidR="00351C40" w:rsidRDefault="001A756E" w:rsidP="00D82549">
      <w:pPr>
        <w:spacing w:after="0"/>
        <w:jc w:val="both"/>
        <w:rPr>
          <w:rFonts w:asciiTheme="majorHAnsi" w:hAnsiTheme="majorHAnsi"/>
          <w:bCs/>
          <w:sz w:val="24"/>
        </w:rPr>
      </w:pPr>
      <w:r>
        <w:rPr>
          <w:rFonts w:ascii="High Tower Text" w:hAnsi="High Tower Text"/>
          <w:bCs/>
          <w:smallCaps/>
          <w:sz w:val="28"/>
        </w:rPr>
        <w:tab/>
      </w:r>
      <w:r>
        <w:rPr>
          <w:rFonts w:asciiTheme="majorHAnsi" w:hAnsiTheme="majorHAnsi"/>
          <w:bCs/>
          <w:sz w:val="24"/>
        </w:rPr>
        <w:t>John 14:15-17</w:t>
      </w:r>
    </w:p>
    <w:p w:rsidR="00D82549" w:rsidRDefault="00D82549" w:rsidP="00D82549">
      <w:pPr>
        <w:spacing w:after="0"/>
        <w:rPr>
          <w:rFonts w:asciiTheme="majorHAnsi" w:hAnsiTheme="majorHAnsi"/>
          <w:bCs/>
          <w:sz w:val="24"/>
        </w:rPr>
      </w:pPr>
    </w:p>
    <w:p w:rsidR="00D82549" w:rsidRPr="00D82549" w:rsidRDefault="0070475A" w:rsidP="00D82549">
      <w:pPr>
        <w:rPr>
          <w:rFonts w:ascii="High Tower Text" w:hAnsi="High Tower Text"/>
          <w:bCs/>
          <w:smallCaps/>
          <w:sz w:val="24"/>
        </w:rPr>
      </w:pPr>
      <w:r w:rsidRPr="00D82549">
        <w:rPr>
          <w:rFonts w:ascii="High Tower Text" w:hAnsi="High Tower Text"/>
          <w:bCs/>
          <w:smallCaps/>
          <w:sz w:val="24"/>
        </w:rPr>
        <w:t>You are invited to leave into the shadows of the night.</w:t>
      </w:r>
    </w:p>
    <w:p w:rsidR="00D82549" w:rsidRPr="00D82549" w:rsidRDefault="001A756E" w:rsidP="00D82549">
      <w:pPr>
        <w:spacing w:line="240" w:lineRule="auto"/>
        <w:rPr>
          <w:rFonts w:asciiTheme="majorHAnsi" w:hAnsiTheme="majorHAnsi" w:cs="Garamond"/>
          <w:bCs/>
          <w:i/>
          <w:iCs/>
          <w:sz w:val="20"/>
          <w:szCs w:val="24"/>
          <w:lang w:val="en-CA"/>
        </w:rPr>
      </w:pPr>
      <w:r w:rsidRPr="00D82549">
        <w:rPr>
          <w:rFonts w:asciiTheme="majorHAnsi" w:hAnsiTheme="majorHAnsi" w:cs="Garamond"/>
          <w:bCs/>
          <w:i/>
          <w:iCs/>
          <w:sz w:val="20"/>
          <w:szCs w:val="24"/>
          <w:lang w:val="en-CA"/>
        </w:rPr>
        <w:t>There is no Benediction because the events of this night do not conclude until Easter morning resurrection.  Keep the faith in vigil through Good Friday and Holy Saturday.  Please depart in silence.</w:t>
      </w:r>
    </w:p>
    <w:p w:rsidR="00D82549" w:rsidRPr="00D82549" w:rsidRDefault="00D82549" w:rsidP="00D82549">
      <w:pPr>
        <w:spacing w:after="0" w:line="240" w:lineRule="auto"/>
        <w:rPr>
          <w:rFonts w:asciiTheme="majorHAnsi" w:hAnsiTheme="majorHAnsi" w:cs="Open Sans"/>
          <w:szCs w:val="21"/>
          <w:shd w:val="clear" w:color="auto" w:fill="FFFFFF"/>
        </w:rPr>
      </w:pPr>
      <w:r w:rsidRPr="00D82549">
        <w:rPr>
          <w:rFonts w:asciiTheme="majorHAnsi" w:hAnsiTheme="majorHAnsi" w:cs="Open Sans"/>
          <w:szCs w:val="21"/>
          <w:shd w:val="clear" w:color="auto" w:fill="FFFFFF"/>
        </w:rPr>
        <w:t>Easter Sunday Sunrise</w:t>
      </w:r>
      <w:r w:rsidRPr="00D82549">
        <w:rPr>
          <w:rFonts w:asciiTheme="majorHAnsi" w:hAnsiTheme="majorHAnsi" w:cs="Open Sans"/>
          <w:szCs w:val="21"/>
          <w:shd w:val="clear" w:color="auto" w:fill="FFFFFF"/>
        </w:rPr>
        <w:tab/>
      </w:r>
      <w:r w:rsidRPr="00D82549">
        <w:rPr>
          <w:rFonts w:asciiTheme="majorHAnsi" w:hAnsiTheme="majorHAnsi" w:cs="Open Sans"/>
          <w:szCs w:val="21"/>
          <w:shd w:val="clear" w:color="auto" w:fill="FFFFFF"/>
        </w:rPr>
        <w:tab/>
      </w:r>
      <w:r w:rsidR="003223AC">
        <w:rPr>
          <w:rFonts w:asciiTheme="majorHAnsi" w:hAnsiTheme="majorHAnsi" w:cs="Open Sans"/>
          <w:szCs w:val="21"/>
          <w:shd w:val="clear" w:color="auto" w:fill="FFFFFF"/>
        </w:rPr>
        <w:t>April 20</w:t>
      </w:r>
      <w:r w:rsidRPr="00D82549">
        <w:rPr>
          <w:rFonts w:asciiTheme="majorHAnsi" w:hAnsiTheme="majorHAnsi" w:cs="Open Sans"/>
          <w:szCs w:val="21"/>
          <w:shd w:val="clear" w:color="auto" w:fill="FFFFFF"/>
        </w:rPr>
        <w:t>, 6am</w:t>
      </w:r>
      <w:r w:rsidRPr="00D82549">
        <w:rPr>
          <w:rFonts w:asciiTheme="majorHAnsi" w:hAnsiTheme="majorHAnsi" w:cs="Open Sans"/>
          <w:szCs w:val="21"/>
          <w:shd w:val="clear" w:color="auto" w:fill="FFFFFF"/>
        </w:rPr>
        <w:tab/>
      </w:r>
      <w:r w:rsidRPr="00D82549">
        <w:rPr>
          <w:rFonts w:asciiTheme="majorHAnsi" w:hAnsiTheme="majorHAnsi" w:cs="Open Sans"/>
          <w:szCs w:val="21"/>
          <w:shd w:val="clear" w:color="auto" w:fill="FFFFFF"/>
        </w:rPr>
        <w:tab/>
        <w:t>Sunrise Park</w:t>
      </w:r>
    </w:p>
    <w:p w:rsidR="00D82549" w:rsidRPr="00D82549" w:rsidRDefault="00D82549" w:rsidP="00D82549">
      <w:pPr>
        <w:spacing w:after="0" w:line="240" w:lineRule="auto"/>
        <w:rPr>
          <w:rFonts w:asciiTheme="majorHAnsi" w:hAnsiTheme="majorHAnsi" w:cs="Open Sans"/>
          <w:szCs w:val="21"/>
          <w:shd w:val="clear" w:color="auto" w:fill="FFFFFF"/>
        </w:rPr>
      </w:pPr>
      <w:r w:rsidRPr="00D82549">
        <w:rPr>
          <w:rFonts w:asciiTheme="majorHAnsi" w:hAnsiTheme="majorHAnsi" w:cs="Open Sans"/>
          <w:szCs w:val="21"/>
          <w:shd w:val="clear" w:color="auto" w:fill="FFFFFF"/>
        </w:rPr>
        <w:t xml:space="preserve">Easter Morning Breakfast </w:t>
      </w:r>
      <w:r w:rsidRPr="00D82549">
        <w:rPr>
          <w:rFonts w:asciiTheme="majorHAnsi" w:hAnsiTheme="majorHAnsi" w:cs="Open Sans"/>
          <w:szCs w:val="21"/>
          <w:shd w:val="clear" w:color="auto" w:fill="FFFFFF"/>
        </w:rPr>
        <w:tab/>
      </w:r>
      <w:r w:rsidR="003223AC">
        <w:rPr>
          <w:rFonts w:asciiTheme="majorHAnsi" w:hAnsiTheme="majorHAnsi" w:cs="Open Sans"/>
          <w:szCs w:val="21"/>
          <w:shd w:val="clear" w:color="auto" w:fill="FFFFFF"/>
        </w:rPr>
        <w:t>April 20</w:t>
      </w:r>
      <w:r w:rsidRPr="00D82549">
        <w:rPr>
          <w:rFonts w:asciiTheme="majorHAnsi" w:hAnsiTheme="majorHAnsi" w:cs="Open Sans"/>
          <w:szCs w:val="21"/>
          <w:shd w:val="clear" w:color="auto" w:fill="FFFFFF"/>
        </w:rPr>
        <w:t>, 7-9:30am</w:t>
      </w:r>
      <w:r w:rsidRPr="00D82549">
        <w:rPr>
          <w:rFonts w:asciiTheme="majorHAnsi" w:hAnsiTheme="majorHAnsi" w:cs="Open Sans"/>
          <w:szCs w:val="21"/>
          <w:shd w:val="clear" w:color="auto" w:fill="FFFFFF"/>
        </w:rPr>
        <w:tab/>
        <w:t>Fellowship Hall</w:t>
      </w:r>
    </w:p>
    <w:p w:rsidR="00D82549" w:rsidRPr="00D82549" w:rsidRDefault="00D82549" w:rsidP="00D82549">
      <w:pPr>
        <w:spacing w:after="0" w:line="240" w:lineRule="auto"/>
        <w:rPr>
          <w:rFonts w:asciiTheme="majorHAnsi" w:hAnsiTheme="majorHAnsi" w:cs="Open Sans"/>
          <w:szCs w:val="21"/>
          <w:shd w:val="clear" w:color="auto" w:fill="FFFFFF"/>
        </w:rPr>
      </w:pPr>
      <w:r w:rsidRPr="00D82549">
        <w:rPr>
          <w:rFonts w:asciiTheme="majorHAnsi" w:hAnsiTheme="majorHAnsi" w:cs="Open Sans"/>
          <w:szCs w:val="21"/>
          <w:shd w:val="clear" w:color="auto" w:fill="FFFFFF"/>
        </w:rPr>
        <w:t>Easter Sunday Service</w:t>
      </w:r>
      <w:r w:rsidRPr="00D82549">
        <w:rPr>
          <w:rFonts w:asciiTheme="majorHAnsi" w:hAnsiTheme="majorHAnsi" w:cs="Open Sans"/>
          <w:szCs w:val="21"/>
          <w:shd w:val="clear" w:color="auto" w:fill="FFFFFF"/>
        </w:rPr>
        <w:tab/>
      </w:r>
      <w:r w:rsidRPr="00D82549">
        <w:rPr>
          <w:rFonts w:asciiTheme="majorHAnsi" w:hAnsiTheme="majorHAnsi" w:cs="Open Sans"/>
          <w:szCs w:val="21"/>
          <w:shd w:val="clear" w:color="auto" w:fill="FFFFFF"/>
        </w:rPr>
        <w:tab/>
      </w:r>
      <w:r w:rsidR="003223AC">
        <w:rPr>
          <w:rFonts w:asciiTheme="majorHAnsi" w:hAnsiTheme="majorHAnsi" w:cs="Open Sans"/>
          <w:szCs w:val="21"/>
          <w:shd w:val="clear" w:color="auto" w:fill="FFFFFF"/>
        </w:rPr>
        <w:t>April 20</w:t>
      </w:r>
      <w:r w:rsidRPr="00D82549">
        <w:rPr>
          <w:rFonts w:asciiTheme="majorHAnsi" w:hAnsiTheme="majorHAnsi" w:cs="Open Sans"/>
          <w:szCs w:val="21"/>
          <w:shd w:val="clear" w:color="auto" w:fill="FFFFFF"/>
        </w:rPr>
        <w:t>, 10am</w:t>
      </w:r>
      <w:r w:rsidRPr="00D82549">
        <w:rPr>
          <w:rFonts w:asciiTheme="majorHAnsi" w:hAnsiTheme="majorHAnsi" w:cs="Open Sans"/>
          <w:szCs w:val="21"/>
          <w:shd w:val="clear" w:color="auto" w:fill="FFFFFF"/>
        </w:rPr>
        <w:tab/>
      </w:r>
      <w:r w:rsidR="003223AC">
        <w:rPr>
          <w:rFonts w:asciiTheme="majorHAnsi" w:hAnsiTheme="majorHAnsi" w:cs="Open Sans"/>
          <w:szCs w:val="21"/>
          <w:shd w:val="clear" w:color="auto" w:fill="FFFFFF"/>
        </w:rPr>
        <w:tab/>
      </w:r>
      <w:r w:rsidRPr="00D82549">
        <w:rPr>
          <w:rFonts w:asciiTheme="majorHAnsi" w:hAnsiTheme="majorHAnsi" w:cs="Open Sans"/>
          <w:szCs w:val="21"/>
          <w:shd w:val="clear" w:color="auto" w:fill="FFFFFF"/>
        </w:rPr>
        <w:t>Sanctuary</w:t>
      </w:r>
    </w:p>
    <w:p w:rsidR="00A9756A" w:rsidRDefault="00A9756A" w:rsidP="00A9756A">
      <w:pPr>
        <w:spacing w:after="0" w:line="240" w:lineRule="auto"/>
        <w:outlineLvl w:val="0"/>
        <w:rPr>
          <w:sz w:val="24"/>
          <w:szCs w:val="24"/>
        </w:rPr>
      </w:pPr>
      <w:r w:rsidRPr="00A9756A">
        <w:rPr>
          <w:rFonts w:ascii="Garamond" w:hAnsi="Garamond" w:cs="Garamond"/>
          <w:b/>
          <w:bCs/>
          <w:sz w:val="24"/>
          <w:szCs w:val="24"/>
          <w:vertAlign w:val="superscript"/>
          <w:lang w:val="en-CA"/>
        </w:rPr>
        <w:lastRenderedPageBreak/>
        <w:sym w:font="Wingdings" w:char="F055"/>
      </w:r>
      <w:r w:rsidRPr="00E67CF5">
        <w:rPr>
          <w:rFonts w:ascii="Garamond" w:hAnsi="Garamond" w:cs="Garamond"/>
          <w:b/>
          <w:bCs/>
          <w:sz w:val="24"/>
          <w:szCs w:val="24"/>
          <w:lang w:val="en-CA"/>
        </w:rPr>
        <w:t xml:space="preserve">Light </w:t>
      </w:r>
      <w:proofErr w:type="gramStart"/>
      <w:r w:rsidRPr="00E67CF5">
        <w:rPr>
          <w:rFonts w:ascii="Garamond" w:hAnsi="Garamond" w:cs="Garamond"/>
          <w:b/>
          <w:bCs/>
          <w:sz w:val="24"/>
          <w:szCs w:val="24"/>
          <w:lang w:val="en-CA"/>
        </w:rPr>
        <w:t>Into</w:t>
      </w:r>
      <w:proofErr w:type="gramEnd"/>
      <w:r w:rsidRPr="00E67CF5">
        <w:rPr>
          <w:rFonts w:ascii="Garamond" w:hAnsi="Garamond" w:cs="Garamond"/>
          <w:b/>
          <w:bCs/>
          <w:sz w:val="24"/>
          <w:szCs w:val="24"/>
          <w:lang w:val="en-CA"/>
        </w:rPr>
        <w:t xml:space="preserve"> Darkness: A Service for Maundy Thursday</w:t>
      </w:r>
      <w:r>
        <w:rPr>
          <w:rFonts w:ascii="Garamond" w:hAnsi="Garamond" w:cs="Garamond"/>
          <w:b/>
          <w:bCs/>
          <w:sz w:val="24"/>
          <w:szCs w:val="24"/>
          <w:lang w:val="en-CA"/>
        </w:rPr>
        <w:t xml:space="preserve"> </w:t>
      </w:r>
      <w:r w:rsidRPr="004930EB">
        <w:rPr>
          <w:rFonts w:ascii="Garamond" w:hAnsi="Garamond"/>
          <w:sz w:val="24"/>
          <w:szCs w:val="24"/>
        </w:rPr>
        <w:t xml:space="preserve">was written by the Rev. Dr. David Bahr, </w:t>
      </w:r>
      <w:r w:rsidRPr="004930EB">
        <w:rPr>
          <w:rFonts w:ascii="Garamond" w:hAnsi="Garamond" w:cs="Arial"/>
          <w:sz w:val="24"/>
          <w:szCs w:val="24"/>
        </w:rPr>
        <w:t xml:space="preserve">pastor of Park Hill Congregational United Church of Christ in </w:t>
      </w:r>
      <w:smartTag w:uri="urn:schemas-microsoft-com:office:smarttags" w:element="City">
        <w:smartTag w:uri="urn:schemas-microsoft-com:office:smarttags" w:element="place">
          <w:r w:rsidRPr="004930EB">
            <w:rPr>
              <w:rFonts w:ascii="Garamond" w:hAnsi="Garamond" w:cs="Arial"/>
              <w:sz w:val="24"/>
              <w:szCs w:val="24"/>
            </w:rPr>
            <w:t>Denver</w:t>
          </w:r>
        </w:smartTag>
        <w:r w:rsidRPr="004930EB">
          <w:rPr>
            <w:rFonts w:ascii="Garamond" w:hAnsi="Garamond" w:cs="Arial"/>
            <w:sz w:val="24"/>
            <w:szCs w:val="24"/>
          </w:rPr>
          <w:t xml:space="preserve">, </w:t>
        </w:r>
        <w:smartTag w:uri="urn:schemas-microsoft-com:office:smarttags" w:element="PostalCode">
          <w:r w:rsidRPr="004930EB">
            <w:rPr>
              <w:rFonts w:ascii="Garamond" w:hAnsi="Garamond" w:cs="Arial"/>
              <w:sz w:val="24"/>
              <w:szCs w:val="24"/>
            </w:rPr>
            <w:t>Colorado</w:t>
          </w:r>
        </w:smartTag>
      </w:smartTag>
      <w:r w:rsidRPr="004930EB">
        <w:rPr>
          <w:rFonts w:ascii="Garamond" w:hAnsi="Garamond" w:cs="Arial"/>
          <w:sz w:val="24"/>
          <w:szCs w:val="24"/>
        </w:rPr>
        <w:t xml:space="preserve">.  </w:t>
      </w:r>
      <w:r w:rsidRPr="004930EB">
        <w:rPr>
          <w:sz w:val="24"/>
          <w:szCs w:val="24"/>
        </w:rPr>
        <w:t> </w:t>
      </w:r>
    </w:p>
    <w:p w:rsidR="00A9756A" w:rsidRPr="00E67CF5" w:rsidRDefault="00A9756A" w:rsidP="00A9756A">
      <w:pPr>
        <w:spacing w:after="0" w:line="240" w:lineRule="auto"/>
        <w:outlineLvl w:val="0"/>
        <w:rPr>
          <w:rFonts w:ascii="Garamond" w:hAnsi="Garamond" w:cs="Garamond"/>
          <w:b/>
          <w:bCs/>
          <w:sz w:val="24"/>
          <w:szCs w:val="24"/>
          <w:lang w:val="en-CA"/>
        </w:rPr>
      </w:pPr>
    </w:p>
    <w:p w:rsidR="00A9756A" w:rsidRPr="00E67CF5" w:rsidRDefault="00A9756A" w:rsidP="00A9756A">
      <w:pPr>
        <w:jc w:val="center"/>
        <w:rPr>
          <w:rFonts w:ascii="Garamond" w:hAnsi="Garamond"/>
          <w:sz w:val="24"/>
          <w:szCs w:val="24"/>
        </w:rPr>
      </w:pPr>
      <w:r>
        <w:rPr>
          <w:rFonts w:ascii="Garamond" w:hAnsi="Garamond"/>
          <w:noProof/>
          <w:sz w:val="24"/>
          <w:szCs w:val="24"/>
        </w:rPr>
        <w:drawing>
          <wp:inline distT="0" distB="0" distL="0" distR="0">
            <wp:extent cx="871855" cy="6165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616585"/>
                    </a:xfrm>
                    <a:prstGeom prst="rect">
                      <a:avLst/>
                    </a:prstGeom>
                    <a:noFill/>
                    <a:ln>
                      <a:noFill/>
                    </a:ln>
                  </pic:spPr>
                </pic:pic>
              </a:graphicData>
            </a:graphic>
          </wp:inline>
        </w:drawing>
      </w:r>
    </w:p>
    <w:p w:rsidR="00F261FD" w:rsidRPr="0070475A" w:rsidRDefault="00A9756A" w:rsidP="00A9756A">
      <w:pPr>
        <w:widowControl w:val="0"/>
        <w:autoSpaceDE w:val="0"/>
        <w:autoSpaceDN w:val="0"/>
        <w:adjustRightInd w:val="0"/>
        <w:spacing w:after="0" w:line="240" w:lineRule="auto"/>
        <w:rPr>
          <w:rFonts w:asciiTheme="majorHAnsi" w:eastAsia="Times New Roman" w:hAnsiTheme="majorHAnsi"/>
        </w:rPr>
      </w:pPr>
      <w:r w:rsidRPr="004930EB">
        <w:rPr>
          <w:rFonts w:ascii="Garamond" w:hAnsi="Garamond"/>
          <w:sz w:val="24"/>
          <w:szCs w:val="24"/>
        </w:rPr>
        <w:t xml:space="preserve">Copyright 2010 Local Church Ministries, Congregational Vitality and Discipleship Ministry Team, United </w:t>
      </w:r>
      <w:smartTag w:uri="urn:schemas-microsoft-com:office:smarttags" w:element="PostalCode">
        <w:smartTag w:uri="urn:schemas-microsoft-com:office:smarttags" w:element="PostalCode">
          <w:r w:rsidRPr="004930EB">
            <w:rPr>
              <w:rFonts w:ascii="Garamond" w:hAnsi="Garamond"/>
              <w:sz w:val="24"/>
              <w:szCs w:val="24"/>
            </w:rPr>
            <w:t>Church</w:t>
          </w:r>
        </w:smartTag>
        <w:r w:rsidRPr="004930EB">
          <w:rPr>
            <w:rFonts w:ascii="Garamond" w:hAnsi="Garamond"/>
            <w:sz w:val="24"/>
            <w:szCs w:val="24"/>
          </w:rPr>
          <w:t xml:space="preserve"> of </w:t>
        </w:r>
        <w:smartTag w:uri="urn:schemas-microsoft-com:office:smarttags" w:element="PostalCode">
          <w:r w:rsidRPr="004930EB">
            <w:rPr>
              <w:rFonts w:ascii="Garamond" w:hAnsi="Garamond"/>
              <w:sz w:val="24"/>
              <w:szCs w:val="24"/>
            </w:rPr>
            <w:t>Christ</w:t>
          </w:r>
        </w:smartTag>
      </w:smartTag>
      <w:r w:rsidRPr="004930EB">
        <w:rPr>
          <w:rFonts w:ascii="Garamond" w:hAnsi="Garamond"/>
          <w:sz w:val="24"/>
          <w:szCs w:val="24"/>
        </w:rPr>
        <w:t xml:space="preserve">, </w:t>
      </w:r>
      <w:smartTag w:uri="urn:schemas-microsoft-com:office:smarttags" w:element="PostalCode">
        <w:smartTag w:uri="urn:schemas-microsoft-com:office:smarttags" w:element="PostalCode">
          <w:r w:rsidRPr="004930EB">
            <w:rPr>
              <w:rFonts w:ascii="Garamond" w:hAnsi="Garamond"/>
              <w:sz w:val="24"/>
              <w:szCs w:val="24"/>
            </w:rPr>
            <w:t>700 Prospect Avenue</w:t>
          </w:r>
        </w:smartTag>
        <w:r w:rsidRPr="004930EB">
          <w:rPr>
            <w:rFonts w:ascii="Garamond" w:hAnsi="Garamond"/>
            <w:sz w:val="24"/>
            <w:szCs w:val="24"/>
          </w:rPr>
          <w:t xml:space="preserve">, </w:t>
        </w:r>
        <w:smartTag w:uri="urn:schemas-microsoft-com:office:smarttags" w:element="PostalCode">
          <w:r w:rsidRPr="004930EB">
            <w:rPr>
              <w:rFonts w:ascii="Garamond" w:hAnsi="Garamond"/>
              <w:sz w:val="24"/>
              <w:szCs w:val="24"/>
            </w:rPr>
            <w:t>Cleveland</w:t>
          </w:r>
        </w:smartTag>
        <w:r w:rsidRPr="004930EB">
          <w:rPr>
            <w:rFonts w:ascii="Garamond" w:hAnsi="Garamond"/>
            <w:sz w:val="24"/>
            <w:szCs w:val="24"/>
          </w:rPr>
          <w:t xml:space="preserve">, </w:t>
        </w:r>
        <w:smartTag w:uri="urn:schemas-microsoft-com:office:smarttags" w:element="PostalCode">
          <w:r w:rsidRPr="004930EB">
            <w:rPr>
              <w:rFonts w:ascii="Garamond" w:hAnsi="Garamond"/>
              <w:sz w:val="24"/>
              <w:szCs w:val="24"/>
            </w:rPr>
            <w:t>OH</w:t>
          </w:r>
        </w:smartTag>
        <w:r w:rsidRPr="004930EB">
          <w:rPr>
            <w:rFonts w:ascii="Garamond" w:hAnsi="Garamond"/>
            <w:sz w:val="24"/>
            <w:szCs w:val="24"/>
          </w:rPr>
          <w:t xml:space="preserve">  </w:t>
        </w:r>
        <w:smartTag w:uri="urn:schemas-microsoft-com:office:smarttags" w:element="PostalCode">
          <w:r w:rsidRPr="004930EB">
            <w:rPr>
              <w:rFonts w:ascii="Garamond" w:hAnsi="Garamond"/>
              <w:sz w:val="24"/>
              <w:szCs w:val="24"/>
            </w:rPr>
            <w:t>44115-1100</w:t>
          </w:r>
        </w:smartTag>
      </w:smartTag>
      <w:r w:rsidRPr="004930EB">
        <w:rPr>
          <w:rFonts w:ascii="Garamond" w:hAnsi="Garamond"/>
          <w:sz w:val="24"/>
          <w:szCs w:val="24"/>
        </w:rPr>
        <w:t>.  Permission granted to reproduce or adapt this material for use in services of worship or church education.  All publishing rights reserved.</w:t>
      </w:r>
    </w:p>
    <w:sectPr w:rsidR="00F261FD" w:rsidRPr="0070475A" w:rsidSect="002E24D8">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9E"/>
    <w:rsid w:val="000038B2"/>
    <w:rsid w:val="0004029A"/>
    <w:rsid w:val="000470B3"/>
    <w:rsid w:val="0005349E"/>
    <w:rsid w:val="00084E1D"/>
    <w:rsid w:val="000B2B31"/>
    <w:rsid w:val="000B6A71"/>
    <w:rsid w:val="000D36BC"/>
    <w:rsid w:val="001067C3"/>
    <w:rsid w:val="001313B4"/>
    <w:rsid w:val="0013663D"/>
    <w:rsid w:val="00162C70"/>
    <w:rsid w:val="0017227C"/>
    <w:rsid w:val="00182262"/>
    <w:rsid w:val="0019203A"/>
    <w:rsid w:val="001A756E"/>
    <w:rsid w:val="001C2C61"/>
    <w:rsid w:val="001C3FFA"/>
    <w:rsid w:val="00252DE3"/>
    <w:rsid w:val="00257692"/>
    <w:rsid w:val="002617C7"/>
    <w:rsid w:val="0026716F"/>
    <w:rsid w:val="002A05BA"/>
    <w:rsid w:val="002C0300"/>
    <w:rsid w:val="002E24D8"/>
    <w:rsid w:val="002E498B"/>
    <w:rsid w:val="002F260D"/>
    <w:rsid w:val="002F5852"/>
    <w:rsid w:val="00312D6D"/>
    <w:rsid w:val="003223AC"/>
    <w:rsid w:val="00324CED"/>
    <w:rsid w:val="00325348"/>
    <w:rsid w:val="003309AE"/>
    <w:rsid w:val="00333750"/>
    <w:rsid w:val="00351C40"/>
    <w:rsid w:val="00374ADA"/>
    <w:rsid w:val="003759EE"/>
    <w:rsid w:val="003F22A0"/>
    <w:rsid w:val="00443405"/>
    <w:rsid w:val="00446C38"/>
    <w:rsid w:val="004564A9"/>
    <w:rsid w:val="0047026B"/>
    <w:rsid w:val="004A0724"/>
    <w:rsid w:val="004C2D21"/>
    <w:rsid w:val="004C3E73"/>
    <w:rsid w:val="004D1D77"/>
    <w:rsid w:val="004D1E0A"/>
    <w:rsid w:val="0050172B"/>
    <w:rsid w:val="0050411A"/>
    <w:rsid w:val="00515FA4"/>
    <w:rsid w:val="00530906"/>
    <w:rsid w:val="0054598F"/>
    <w:rsid w:val="00560EBD"/>
    <w:rsid w:val="00591919"/>
    <w:rsid w:val="005D16B4"/>
    <w:rsid w:val="005D255B"/>
    <w:rsid w:val="005E659E"/>
    <w:rsid w:val="005E74DE"/>
    <w:rsid w:val="00605A72"/>
    <w:rsid w:val="00615727"/>
    <w:rsid w:val="00645C98"/>
    <w:rsid w:val="00673BB1"/>
    <w:rsid w:val="0069220C"/>
    <w:rsid w:val="00697AE6"/>
    <w:rsid w:val="006B5E81"/>
    <w:rsid w:val="006D3864"/>
    <w:rsid w:val="006F1788"/>
    <w:rsid w:val="0070475A"/>
    <w:rsid w:val="0072171A"/>
    <w:rsid w:val="00741A89"/>
    <w:rsid w:val="00750281"/>
    <w:rsid w:val="00750780"/>
    <w:rsid w:val="0077130A"/>
    <w:rsid w:val="007E3D4B"/>
    <w:rsid w:val="007F6520"/>
    <w:rsid w:val="00812E08"/>
    <w:rsid w:val="008206E3"/>
    <w:rsid w:val="00847E03"/>
    <w:rsid w:val="008679C0"/>
    <w:rsid w:val="00894241"/>
    <w:rsid w:val="008A48EF"/>
    <w:rsid w:val="008B57C5"/>
    <w:rsid w:val="008E3277"/>
    <w:rsid w:val="009100A7"/>
    <w:rsid w:val="00945745"/>
    <w:rsid w:val="00945E50"/>
    <w:rsid w:val="00952269"/>
    <w:rsid w:val="009548E8"/>
    <w:rsid w:val="00970E10"/>
    <w:rsid w:val="00972719"/>
    <w:rsid w:val="00974681"/>
    <w:rsid w:val="009A5856"/>
    <w:rsid w:val="009A65ED"/>
    <w:rsid w:val="009B3D3A"/>
    <w:rsid w:val="009D261A"/>
    <w:rsid w:val="009E08D1"/>
    <w:rsid w:val="009F077F"/>
    <w:rsid w:val="009F5F64"/>
    <w:rsid w:val="00A37921"/>
    <w:rsid w:val="00A711C2"/>
    <w:rsid w:val="00A9511F"/>
    <w:rsid w:val="00A9722A"/>
    <w:rsid w:val="00A9756A"/>
    <w:rsid w:val="00AD2544"/>
    <w:rsid w:val="00AD6AAC"/>
    <w:rsid w:val="00AE285B"/>
    <w:rsid w:val="00B262CE"/>
    <w:rsid w:val="00B97DE5"/>
    <w:rsid w:val="00B97FEF"/>
    <w:rsid w:val="00BC4E02"/>
    <w:rsid w:val="00BF4237"/>
    <w:rsid w:val="00BF6128"/>
    <w:rsid w:val="00C2457B"/>
    <w:rsid w:val="00C27F9A"/>
    <w:rsid w:val="00C3788E"/>
    <w:rsid w:val="00C44162"/>
    <w:rsid w:val="00C61F9C"/>
    <w:rsid w:val="00C8005E"/>
    <w:rsid w:val="00C90F8A"/>
    <w:rsid w:val="00CA5009"/>
    <w:rsid w:val="00CD1923"/>
    <w:rsid w:val="00CE365E"/>
    <w:rsid w:val="00CF2CDC"/>
    <w:rsid w:val="00CF3A89"/>
    <w:rsid w:val="00CF62E5"/>
    <w:rsid w:val="00D042B3"/>
    <w:rsid w:val="00D05700"/>
    <w:rsid w:val="00D53DAF"/>
    <w:rsid w:val="00D82549"/>
    <w:rsid w:val="00D85C3C"/>
    <w:rsid w:val="00DB228B"/>
    <w:rsid w:val="00DF18C3"/>
    <w:rsid w:val="00DF40BD"/>
    <w:rsid w:val="00E04463"/>
    <w:rsid w:val="00E27AE3"/>
    <w:rsid w:val="00E34CCC"/>
    <w:rsid w:val="00E40208"/>
    <w:rsid w:val="00EA0469"/>
    <w:rsid w:val="00ED5C4D"/>
    <w:rsid w:val="00ED63C3"/>
    <w:rsid w:val="00ED765A"/>
    <w:rsid w:val="00EE29B8"/>
    <w:rsid w:val="00EE2C57"/>
    <w:rsid w:val="00F02A47"/>
    <w:rsid w:val="00F07A77"/>
    <w:rsid w:val="00F253A0"/>
    <w:rsid w:val="00F261FD"/>
    <w:rsid w:val="00F57B59"/>
    <w:rsid w:val="00F91B97"/>
    <w:rsid w:val="00FB44C6"/>
    <w:rsid w:val="00FC2C8A"/>
    <w:rsid w:val="00FC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5">
    <w:name w:val="heading 5"/>
    <w:basedOn w:val="Normal"/>
    <w:next w:val="Normal"/>
    <w:link w:val="Heading5Char"/>
    <w:qFormat/>
    <w:rsid w:val="00374ADA"/>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basedOn w:val="DefaultParagraphFont"/>
    <w:link w:val="Heading5"/>
    <w:rsid w:val="00374ADA"/>
    <w:rPr>
      <w:rFonts w:ascii="Arial" w:eastAsia="Times New Roman" w:hAnsi="Arial"/>
      <w:b/>
      <w:bCs/>
      <w:i/>
      <w:iCs/>
      <w:sz w:val="26"/>
      <w:szCs w:val="26"/>
    </w:rPr>
  </w:style>
  <w:style w:type="paragraph" w:styleId="NormalWeb">
    <w:name w:val="Normal (Web)"/>
    <w:basedOn w:val="Normal"/>
    <w:uiPriority w:val="99"/>
    <w:unhideWhenUsed/>
    <w:rsid w:val="000470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61"/>
    <w:rPr>
      <w:rFonts w:ascii="Tahoma" w:hAnsi="Tahoma" w:cs="Tahoma"/>
      <w:sz w:val="16"/>
      <w:szCs w:val="16"/>
    </w:rPr>
  </w:style>
  <w:style w:type="character" w:styleId="Strong">
    <w:name w:val="Strong"/>
    <w:basedOn w:val="DefaultParagraphFont"/>
    <w:uiPriority w:val="22"/>
    <w:qFormat/>
    <w:rsid w:val="002C0300"/>
    <w:rPr>
      <w:b/>
      <w:bCs/>
    </w:rPr>
  </w:style>
  <w:style w:type="paragraph" w:styleId="Header">
    <w:name w:val="header"/>
    <w:basedOn w:val="Normal"/>
    <w:link w:val="HeaderChar"/>
    <w:rsid w:val="00DF40BD"/>
    <w:pPr>
      <w:tabs>
        <w:tab w:val="center" w:pos="4320"/>
        <w:tab w:val="right" w:pos="8640"/>
      </w:tabs>
      <w:spacing w:after="0" w:line="240" w:lineRule="auto"/>
    </w:pPr>
    <w:rPr>
      <w:rFonts w:ascii="Arial" w:eastAsia="Times New Roman" w:hAnsi="Arial"/>
      <w:szCs w:val="20"/>
    </w:rPr>
  </w:style>
  <w:style w:type="character" w:customStyle="1" w:styleId="HeaderChar">
    <w:name w:val="Header Char"/>
    <w:basedOn w:val="DefaultParagraphFont"/>
    <w:link w:val="Header"/>
    <w:rsid w:val="00DF40BD"/>
    <w:rPr>
      <w:rFonts w:ascii="Arial" w:eastAsia="Times New Roman" w:hAnsi="Arial"/>
      <w:sz w:val="22"/>
    </w:rPr>
  </w:style>
  <w:style w:type="paragraph" w:styleId="ListParagraph">
    <w:name w:val="List Paragraph"/>
    <w:basedOn w:val="Normal"/>
    <w:uiPriority w:val="34"/>
    <w:qFormat/>
    <w:rsid w:val="004D1D77"/>
    <w:pPr>
      <w:ind w:left="720"/>
      <w:contextualSpacing/>
    </w:pPr>
  </w:style>
  <w:style w:type="paragraph" w:customStyle="1" w:styleId="Body">
    <w:name w:val="Body"/>
    <w:rsid w:val="00812E08"/>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5">
    <w:name w:val="heading 5"/>
    <w:basedOn w:val="Normal"/>
    <w:next w:val="Normal"/>
    <w:link w:val="Heading5Char"/>
    <w:qFormat/>
    <w:rsid w:val="00374ADA"/>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basedOn w:val="DefaultParagraphFont"/>
    <w:link w:val="Heading5"/>
    <w:rsid w:val="00374ADA"/>
    <w:rPr>
      <w:rFonts w:ascii="Arial" w:eastAsia="Times New Roman" w:hAnsi="Arial"/>
      <w:b/>
      <w:bCs/>
      <w:i/>
      <w:iCs/>
      <w:sz w:val="26"/>
      <w:szCs w:val="26"/>
    </w:rPr>
  </w:style>
  <w:style w:type="paragraph" w:styleId="NormalWeb">
    <w:name w:val="Normal (Web)"/>
    <w:basedOn w:val="Normal"/>
    <w:uiPriority w:val="99"/>
    <w:unhideWhenUsed/>
    <w:rsid w:val="000470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61"/>
    <w:rPr>
      <w:rFonts w:ascii="Tahoma" w:hAnsi="Tahoma" w:cs="Tahoma"/>
      <w:sz w:val="16"/>
      <w:szCs w:val="16"/>
    </w:rPr>
  </w:style>
  <w:style w:type="character" w:styleId="Strong">
    <w:name w:val="Strong"/>
    <w:basedOn w:val="DefaultParagraphFont"/>
    <w:uiPriority w:val="22"/>
    <w:qFormat/>
    <w:rsid w:val="002C0300"/>
    <w:rPr>
      <w:b/>
      <w:bCs/>
    </w:rPr>
  </w:style>
  <w:style w:type="paragraph" w:styleId="Header">
    <w:name w:val="header"/>
    <w:basedOn w:val="Normal"/>
    <w:link w:val="HeaderChar"/>
    <w:rsid w:val="00DF40BD"/>
    <w:pPr>
      <w:tabs>
        <w:tab w:val="center" w:pos="4320"/>
        <w:tab w:val="right" w:pos="8640"/>
      </w:tabs>
      <w:spacing w:after="0" w:line="240" w:lineRule="auto"/>
    </w:pPr>
    <w:rPr>
      <w:rFonts w:ascii="Arial" w:eastAsia="Times New Roman" w:hAnsi="Arial"/>
      <w:szCs w:val="20"/>
    </w:rPr>
  </w:style>
  <w:style w:type="character" w:customStyle="1" w:styleId="HeaderChar">
    <w:name w:val="Header Char"/>
    <w:basedOn w:val="DefaultParagraphFont"/>
    <w:link w:val="Header"/>
    <w:rsid w:val="00DF40BD"/>
    <w:rPr>
      <w:rFonts w:ascii="Arial" w:eastAsia="Times New Roman" w:hAnsi="Arial"/>
      <w:sz w:val="22"/>
    </w:rPr>
  </w:style>
  <w:style w:type="paragraph" w:styleId="ListParagraph">
    <w:name w:val="List Paragraph"/>
    <w:basedOn w:val="Normal"/>
    <w:uiPriority w:val="34"/>
    <w:qFormat/>
    <w:rsid w:val="004D1D77"/>
    <w:pPr>
      <w:ind w:left="720"/>
      <w:contextualSpacing/>
    </w:pPr>
  </w:style>
  <w:style w:type="paragraph" w:customStyle="1" w:styleId="Body">
    <w:name w:val="Body"/>
    <w:rsid w:val="00812E08"/>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485">
      <w:bodyDiv w:val="1"/>
      <w:marLeft w:val="0"/>
      <w:marRight w:val="0"/>
      <w:marTop w:val="0"/>
      <w:marBottom w:val="0"/>
      <w:divBdr>
        <w:top w:val="none" w:sz="0" w:space="0" w:color="auto"/>
        <w:left w:val="none" w:sz="0" w:space="0" w:color="auto"/>
        <w:bottom w:val="none" w:sz="0" w:space="0" w:color="auto"/>
        <w:right w:val="none" w:sz="0" w:space="0" w:color="auto"/>
      </w:divBdr>
    </w:div>
    <w:div w:id="216548124">
      <w:bodyDiv w:val="1"/>
      <w:marLeft w:val="0"/>
      <w:marRight w:val="0"/>
      <w:marTop w:val="0"/>
      <w:marBottom w:val="0"/>
      <w:divBdr>
        <w:top w:val="none" w:sz="0" w:space="0" w:color="auto"/>
        <w:left w:val="none" w:sz="0" w:space="0" w:color="auto"/>
        <w:bottom w:val="none" w:sz="0" w:space="0" w:color="auto"/>
        <w:right w:val="none" w:sz="0" w:space="0" w:color="auto"/>
      </w:divBdr>
    </w:div>
    <w:div w:id="303782275">
      <w:bodyDiv w:val="1"/>
      <w:marLeft w:val="0"/>
      <w:marRight w:val="0"/>
      <w:marTop w:val="0"/>
      <w:marBottom w:val="0"/>
      <w:divBdr>
        <w:top w:val="none" w:sz="0" w:space="0" w:color="auto"/>
        <w:left w:val="none" w:sz="0" w:space="0" w:color="auto"/>
        <w:bottom w:val="none" w:sz="0" w:space="0" w:color="auto"/>
        <w:right w:val="none" w:sz="0" w:space="0" w:color="auto"/>
      </w:divBdr>
    </w:div>
    <w:div w:id="408580935">
      <w:bodyDiv w:val="1"/>
      <w:marLeft w:val="0"/>
      <w:marRight w:val="0"/>
      <w:marTop w:val="0"/>
      <w:marBottom w:val="0"/>
      <w:divBdr>
        <w:top w:val="none" w:sz="0" w:space="0" w:color="auto"/>
        <w:left w:val="none" w:sz="0" w:space="0" w:color="auto"/>
        <w:bottom w:val="none" w:sz="0" w:space="0" w:color="auto"/>
        <w:right w:val="none" w:sz="0" w:space="0" w:color="auto"/>
      </w:divBdr>
    </w:div>
    <w:div w:id="519469065">
      <w:bodyDiv w:val="1"/>
      <w:marLeft w:val="0"/>
      <w:marRight w:val="0"/>
      <w:marTop w:val="0"/>
      <w:marBottom w:val="0"/>
      <w:divBdr>
        <w:top w:val="none" w:sz="0" w:space="0" w:color="auto"/>
        <w:left w:val="none" w:sz="0" w:space="0" w:color="auto"/>
        <w:bottom w:val="none" w:sz="0" w:space="0" w:color="auto"/>
        <w:right w:val="none" w:sz="0" w:space="0" w:color="auto"/>
      </w:divBdr>
    </w:div>
    <w:div w:id="572811278">
      <w:bodyDiv w:val="1"/>
      <w:marLeft w:val="0"/>
      <w:marRight w:val="0"/>
      <w:marTop w:val="0"/>
      <w:marBottom w:val="0"/>
      <w:divBdr>
        <w:top w:val="none" w:sz="0" w:space="0" w:color="auto"/>
        <w:left w:val="none" w:sz="0" w:space="0" w:color="auto"/>
        <w:bottom w:val="none" w:sz="0" w:space="0" w:color="auto"/>
        <w:right w:val="none" w:sz="0" w:space="0" w:color="auto"/>
      </w:divBdr>
    </w:div>
    <w:div w:id="626159544">
      <w:bodyDiv w:val="1"/>
      <w:marLeft w:val="0"/>
      <w:marRight w:val="0"/>
      <w:marTop w:val="0"/>
      <w:marBottom w:val="0"/>
      <w:divBdr>
        <w:top w:val="none" w:sz="0" w:space="0" w:color="auto"/>
        <w:left w:val="none" w:sz="0" w:space="0" w:color="auto"/>
        <w:bottom w:val="none" w:sz="0" w:space="0" w:color="auto"/>
        <w:right w:val="none" w:sz="0" w:space="0" w:color="auto"/>
      </w:divBdr>
    </w:div>
    <w:div w:id="782269095">
      <w:bodyDiv w:val="1"/>
      <w:marLeft w:val="0"/>
      <w:marRight w:val="0"/>
      <w:marTop w:val="0"/>
      <w:marBottom w:val="0"/>
      <w:divBdr>
        <w:top w:val="none" w:sz="0" w:space="0" w:color="auto"/>
        <w:left w:val="none" w:sz="0" w:space="0" w:color="auto"/>
        <w:bottom w:val="none" w:sz="0" w:space="0" w:color="auto"/>
        <w:right w:val="none" w:sz="0" w:space="0" w:color="auto"/>
      </w:divBdr>
    </w:div>
    <w:div w:id="792943941">
      <w:bodyDiv w:val="1"/>
      <w:marLeft w:val="0"/>
      <w:marRight w:val="0"/>
      <w:marTop w:val="0"/>
      <w:marBottom w:val="0"/>
      <w:divBdr>
        <w:top w:val="none" w:sz="0" w:space="0" w:color="auto"/>
        <w:left w:val="none" w:sz="0" w:space="0" w:color="auto"/>
        <w:bottom w:val="none" w:sz="0" w:space="0" w:color="auto"/>
        <w:right w:val="none" w:sz="0" w:space="0" w:color="auto"/>
      </w:divBdr>
    </w:div>
    <w:div w:id="927081701">
      <w:bodyDiv w:val="1"/>
      <w:marLeft w:val="0"/>
      <w:marRight w:val="0"/>
      <w:marTop w:val="0"/>
      <w:marBottom w:val="0"/>
      <w:divBdr>
        <w:top w:val="none" w:sz="0" w:space="0" w:color="auto"/>
        <w:left w:val="none" w:sz="0" w:space="0" w:color="auto"/>
        <w:bottom w:val="none" w:sz="0" w:space="0" w:color="auto"/>
        <w:right w:val="none" w:sz="0" w:space="0" w:color="auto"/>
      </w:divBdr>
    </w:div>
    <w:div w:id="1141969847">
      <w:bodyDiv w:val="1"/>
      <w:marLeft w:val="0"/>
      <w:marRight w:val="0"/>
      <w:marTop w:val="0"/>
      <w:marBottom w:val="0"/>
      <w:divBdr>
        <w:top w:val="none" w:sz="0" w:space="0" w:color="auto"/>
        <w:left w:val="none" w:sz="0" w:space="0" w:color="auto"/>
        <w:bottom w:val="none" w:sz="0" w:space="0" w:color="auto"/>
        <w:right w:val="none" w:sz="0" w:space="0" w:color="auto"/>
      </w:divBdr>
    </w:div>
    <w:div w:id="1232427434">
      <w:bodyDiv w:val="1"/>
      <w:marLeft w:val="0"/>
      <w:marRight w:val="0"/>
      <w:marTop w:val="0"/>
      <w:marBottom w:val="0"/>
      <w:divBdr>
        <w:top w:val="none" w:sz="0" w:space="0" w:color="auto"/>
        <w:left w:val="none" w:sz="0" w:space="0" w:color="auto"/>
        <w:bottom w:val="none" w:sz="0" w:space="0" w:color="auto"/>
        <w:right w:val="none" w:sz="0" w:space="0" w:color="auto"/>
      </w:divBdr>
    </w:div>
    <w:div w:id="1504003727">
      <w:bodyDiv w:val="1"/>
      <w:marLeft w:val="0"/>
      <w:marRight w:val="0"/>
      <w:marTop w:val="0"/>
      <w:marBottom w:val="0"/>
      <w:divBdr>
        <w:top w:val="none" w:sz="0" w:space="0" w:color="auto"/>
        <w:left w:val="none" w:sz="0" w:space="0" w:color="auto"/>
        <w:bottom w:val="none" w:sz="0" w:space="0" w:color="auto"/>
        <w:right w:val="none" w:sz="0" w:space="0" w:color="auto"/>
      </w:divBdr>
    </w:div>
    <w:div w:id="1846822032">
      <w:bodyDiv w:val="1"/>
      <w:marLeft w:val="0"/>
      <w:marRight w:val="0"/>
      <w:marTop w:val="0"/>
      <w:marBottom w:val="0"/>
      <w:divBdr>
        <w:top w:val="none" w:sz="0" w:space="0" w:color="auto"/>
        <w:left w:val="none" w:sz="0" w:space="0" w:color="auto"/>
        <w:bottom w:val="none" w:sz="0" w:space="0" w:color="auto"/>
        <w:right w:val="none" w:sz="0" w:space="0" w:color="auto"/>
      </w:divBdr>
    </w:div>
    <w:div w:id="1847094052">
      <w:bodyDiv w:val="1"/>
      <w:marLeft w:val="0"/>
      <w:marRight w:val="0"/>
      <w:marTop w:val="0"/>
      <w:marBottom w:val="0"/>
      <w:divBdr>
        <w:top w:val="none" w:sz="0" w:space="0" w:color="auto"/>
        <w:left w:val="none" w:sz="0" w:space="0" w:color="auto"/>
        <w:bottom w:val="none" w:sz="0" w:space="0" w:color="auto"/>
        <w:right w:val="none" w:sz="0" w:space="0" w:color="auto"/>
      </w:divBdr>
    </w:div>
    <w:div w:id="1991252793">
      <w:bodyDiv w:val="1"/>
      <w:marLeft w:val="0"/>
      <w:marRight w:val="0"/>
      <w:marTop w:val="0"/>
      <w:marBottom w:val="0"/>
      <w:divBdr>
        <w:top w:val="none" w:sz="0" w:space="0" w:color="auto"/>
        <w:left w:val="none" w:sz="0" w:space="0" w:color="auto"/>
        <w:bottom w:val="none" w:sz="0" w:space="0" w:color="auto"/>
        <w:right w:val="none" w:sz="0" w:space="0" w:color="auto"/>
      </w:divBdr>
    </w:div>
    <w:div w:id="2092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0587-0345-451C-8420-A3152A03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cp:lastPrinted>2011-02-22T18:19:00Z</cp:lastPrinted>
  <dcterms:created xsi:type="dcterms:W3CDTF">2014-03-26T20:57:00Z</dcterms:created>
  <dcterms:modified xsi:type="dcterms:W3CDTF">2014-04-08T18:23:00Z</dcterms:modified>
</cp:coreProperties>
</file>